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C07CBF" w:rsidRPr="00BA1DBD" w14:paraId="468F9CCC" w14:textId="77777777" w:rsidTr="003E7D33">
        <w:trPr>
          <w:trHeight w:val="5945"/>
        </w:trPr>
        <w:tc>
          <w:tcPr>
            <w:tcW w:w="10426" w:type="dxa"/>
          </w:tcPr>
          <w:p w14:paraId="74D9F3A1" w14:textId="77777777" w:rsidR="006B30AC" w:rsidRPr="00D825F0" w:rsidRDefault="00C37AEE" w:rsidP="00D33FEA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216" behindDoc="0" locked="0" layoutInCell="1" allowOverlap="1" wp14:anchorId="3C9B78E4" wp14:editId="33798D4F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180975</wp:posOffset>
                  </wp:positionV>
                  <wp:extent cx="508635" cy="508635"/>
                  <wp:effectExtent l="0" t="0" r="0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="00E42643">
              <w:rPr>
                <w:rFonts w:ascii="Times New Roman" w:hAnsi="Times New Roman"/>
              </w:rPr>
              <w:t xml:space="preserve">    </w:t>
            </w:r>
            <w:r w:rsidR="00C07CBF"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="00D825F0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686451BC" w14:textId="77777777" w:rsidR="002769A4" w:rsidRDefault="007041E4" w:rsidP="002769A4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</w:pPr>
            <w:r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金屬中心攜手日本</w:t>
            </w:r>
            <w:r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AI HAYABUSA</w:t>
            </w:r>
            <w:r w:rsidRPr="002769A4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公司</w:t>
            </w:r>
            <w:r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簽署</w:t>
            </w:r>
            <w:r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MOU</w:t>
            </w:r>
          </w:p>
          <w:p w14:paraId="6BA08903" w14:textId="77777777" w:rsidR="00FF0035" w:rsidRPr="002769A4" w:rsidRDefault="002769A4" w:rsidP="002769A4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開啟</w:t>
            </w:r>
            <w:r w:rsidR="007041E4"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天然植萃</w:t>
            </w:r>
            <w:r w:rsidR="007041E4" w:rsidRPr="002769A4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技術應用國際合作</w:t>
            </w:r>
            <w:r w:rsidR="007041E4" w:rsidRPr="002769A4"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  <w:t>新契機</w:t>
            </w:r>
          </w:p>
          <w:p w14:paraId="08B531A1" w14:textId="77777777" w:rsidR="00FF61AD" w:rsidRPr="007F6389" w:rsidRDefault="00FF61AD" w:rsidP="008C2CA0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b/>
                <w:bCs/>
                <w:color w:val="171717"/>
                <w:sz w:val="40"/>
                <w:szCs w:val="44"/>
              </w:rPr>
            </w:pPr>
          </w:p>
          <w:p w14:paraId="2A3D9294" w14:textId="77777777" w:rsidR="007041E4" w:rsidRDefault="00C50C52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金屬中心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於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17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日由林仁益董事長帶領團隊前往北海道，與來自日本及台灣多方</w:t>
            </w:r>
            <w:r w:rsidR="002769A4" w:rsidRPr="00E4264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合作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夥伴隆重舉行合作備忘錄（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MOU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）簽署儀式，</w:t>
            </w:r>
            <w:r w:rsidRPr="00E4264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日方出席單位包含：函館市</w:t>
            </w:r>
            <w:r w:rsidRPr="00E4264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海洋綜合研究院、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北海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道立工業技術研究中心、函館市政府、北海道經濟產業局及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北海道大學等產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官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研之長官與專家共襄盛舉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。此次合作聚焦「天然植萃應用」與「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北海道海洋資源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」兩大核心主軸，象徵台日雙方攜手推動產業升級、地方創生及永續發展的共同承諾與行動。</w:t>
            </w:r>
          </w:p>
          <w:p w14:paraId="172D0E3C" w14:textId="77777777" w:rsidR="002769A4" w:rsidRPr="002769A4" w:rsidRDefault="002769A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687DECD" w14:textId="77777777" w:rsidR="007041E4" w:rsidRDefault="007041E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金屬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中心於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2024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年籌設人工智慧系統實驗室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時期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便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積極鏈結國際技術資源，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並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成功與日本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AI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技術領導企業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——AI HAYABUSA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公司建立緊密技術合作關係。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期間有多次交流以及互訪；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AI HAYABUSA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村松社長在一次來訪嘉創中心的機會，了解到本中心具備的天然物高值開發能量，因而萌生濃厚的合作興趣，而逐步促成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本次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合作機會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="00C50C52"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此次將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透過系統處嘉義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NPiL</w:t>
            </w:r>
            <w:r w:rsidR="00C50C52" w:rsidRPr="002769A4">
              <w:rPr>
                <w:rFonts w:ascii="Times New Roman" w:eastAsia="標楷體" w:hAnsi="Times New Roman"/>
                <w:sz w:val="28"/>
                <w:szCs w:val="28"/>
              </w:rPr>
              <w:t>團隊的「天然物創新應用技術」，結合北海道蘊藏豐富的海洋資源，特別是昆布等天然物具備高值化開發潛力，與金屬中心在天然物萃取與應用技術上的長期深耕，形成互補優勢，展現強大的跨國研發整合綜效。</w:t>
            </w:r>
          </w:p>
          <w:p w14:paraId="157B317F" w14:textId="77777777" w:rsidR="002769A4" w:rsidRPr="002769A4" w:rsidRDefault="002769A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2269281" w14:textId="5BB29D9A" w:rsidR="007041E4" w:rsidRDefault="00C50C52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在合作架構上，金屬中心更攜手國內產業夥伴【慧穎生醫】與【智能未來科技】，整合研發技術、製造能力與市場通路三大優勢，建立涵蓋原料開發、產品設計至品牌行銷的完整價值鏈。此舉不僅促進北海道漁業產業朝多元化與現代化升級，更將加速天然植萃產品邁向國際市場的腳步，拓展全球商機，亦有助</w:t>
            </w:r>
            <w:r w:rsidRPr="002769A4">
              <w:rPr>
                <w:rFonts w:ascii="Times New Roman" w:eastAsia="標楷體" w:hAnsi="Times New Roman" w:hint="eastAsia"/>
                <w:sz w:val="28"/>
                <w:szCs w:val="28"/>
              </w:rPr>
              <w:t>深入了解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北海道在海洋資源應用、天然物開發及相關產業政策推動之現況，為後續雙邊在技術研發、技轉合作與國際市場拓展等層面奠定堅實基礎。</w:t>
            </w:r>
          </w:p>
          <w:p w14:paraId="0CCF2FA4" w14:textId="77777777" w:rsidR="002769A4" w:rsidRPr="002769A4" w:rsidRDefault="002769A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36352B7" w14:textId="27F14A90" w:rsidR="002158B0" w:rsidRDefault="00C50C52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金屬中心董事長林仁益表示，此次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MOU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t>簽署是台日雙邊產業創新合作的重要里程碑。未來金屬中心將持續深化與北海道產官學研各界的合作關係，攜手打造天然植</w:t>
            </w:r>
            <w:r w:rsidRPr="002769A4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萃與智慧科技融合的全球應用典範期盼雙方持續交流，共創台日友好、創新並進的永續未來。</w:t>
            </w:r>
          </w:p>
          <w:p w14:paraId="00AEFFFA" w14:textId="62D4C685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A22BAB2" w14:textId="5B1700CF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6856D6" w14:textId="246C8918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B0EAC5E" w14:textId="7BDE8B5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D917CA7" w14:textId="1C86E70F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E3C18E" wp14:editId="13F236A1">
                  <wp:simplePos x="0" y="0"/>
                  <wp:positionH relativeFrom="column">
                    <wp:posOffset>542626</wp:posOffset>
                  </wp:positionH>
                  <wp:positionV relativeFrom="paragraph">
                    <wp:posOffset>257180</wp:posOffset>
                  </wp:positionV>
                  <wp:extent cx="5502275" cy="4126230"/>
                  <wp:effectExtent l="0" t="0" r="3175" b="7620"/>
                  <wp:wrapTight wrapText="bothSides">
                    <wp:wrapPolygon edited="0">
                      <wp:start x="0" y="0"/>
                      <wp:lineTo x="0" y="21540"/>
                      <wp:lineTo x="21538" y="21540"/>
                      <wp:lineTo x="21538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275" cy="412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8F858" w14:textId="5C3C2AF3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B488419" w14:textId="7800620F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1BED561" w14:textId="677D3838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9E2B906" w14:textId="6C4506A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1D0A03" w14:textId="0815EABD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BDAF960" w14:textId="2A9DB1DE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EBD4AE4" w14:textId="3EEF0457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864CA7" w14:textId="253794B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050CF46" w14:textId="3132E37A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4D7CB1" w14:textId="1FB53CB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6E6E49E" w14:textId="62DD3459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B2E27F3" w14:textId="14BF8B84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358128F" w14:textId="34CCB5FE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C6E9409" w14:textId="77777777" w:rsidR="00FE5E49" w:rsidRPr="002769A4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EE5606" w14:textId="4F2B96F3" w:rsidR="00FE5E49" w:rsidRPr="00FE5E49" w:rsidRDefault="00FE5E4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活用北海道機能性成分</w:t>
            </w:r>
            <w:r w:rsidR="0062057C">
              <w:rPr>
                <w:rFonts w:ascii="Times New Roman" w:eastAsia="標楷體" w:hAnsi="Times New Roman" w:hint="eastAsia"/>
                <w:sz w:val="28"/>
                <w:szCs w:val="28"/>
              </w:rPr>
              <w:t>MOU</w:t>
            </w:r>
            <w:r w:rsidR="0062057C">
              <w:rPr>
                <w:rFonts w:ascii="Times New Roman" w:eastAsia="標楷體" w:hAnsi="Times New Roman" w:hint="eastAsia"/>
                <w:sz w:val="28"/>
                <w:szCs w:val="28"/>
              </w:rPr>
              <w:t>簽屬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儀式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由左至右為慧穎生醫謝震總經理</w:t>
            </w:r>
            <w:r w:rsidR="00552C71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</w:p>
          <w:p w14:paraId="1468E96F" w14:textId="62EF6C65" w:rsidR="00837DA2" w:rsidRDefault="00FE5E4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金屬中心林仁益董事長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日本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AI HAYABUSA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公司村松洋明社長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智能未來黃啟明副董事長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17D00E95" w14:textId="2203B8B7" w:rsidR="00E42643" w:rsidRDefault="00E42643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3D21422" w14:textId="2D5B130D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9F6A421" w14:textId="260347A1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6DFA375" w14:textId="2C8EB3A5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98E893E" w14:textId="6C341A97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5ECF17E" w14:textId="0DF93223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C052782" w14:textId="5CC961F1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4BF51D6" w14:textId="2AB35F2D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E57126C" w14:textId="2D6A813E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ECF05A" w14:textId="41CD9BD0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7DF62B7" w14:textId="1FDACC64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7DFDDDD" w14:textId="24C16631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2FE5744" w14:textId="43F719F1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32EC7D" wp14:editId="136D63C5">
                  <wp:simplePos x="0" y="0"/>
                  <wp:positionH relativeFrom="column">
                    <wp:posOffset>561399</wp:posOffset>
                  </wp:positionH>
                  <wp:positionV relativeFrom="paragraph">
                    <wp:posOffset>62337</wp:posOffset>
                  </wp:positionV>
                  <wp:extent cx="5336540" cy="4001135"/>
                  <wp:effectExtent l="0" t="0" r="0" b="0"/>
                  <wp:wrapTight wrapText="bothSides">
                    <wp:wrapPolygon edited="0">
                      <wp:start x="0" y="0"/>
                      <wp:lineTo x="0" y="21494"/>
                      <wp:lineTo x="21513" y="21494"/>
                      <wp:lineTo x="21513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6540" cy="400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3453CF" w14:textId="061A8F46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ED43496" w14:textId="3DF241C6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1D21642" w14:textId="43ACA6D6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18936CF" w14:textId="18087F97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91375E9" w14:textId="1A9F2C03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76823B0" w14:textId="212E0469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D6BF214" w14:textId="77777777" w:rsidR="00FE5E49" w:rsidRDefault="00FE5E49" w:rsidP="00E426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3CC3A01" w14:textId="00402F4C" w:rsidR="006C5524" w:rsidRDefault="006C5524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9632870" w14:textId="2C132283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51FCAF0" w14:textId="5FB940BD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0F56DB2" w14:textId="427E3A1A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F87DB9F" w14:textId="1A015D59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166D91A" w14:textId="21A39603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BBEA338" w14:textId="7B8862AC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A3E5DB1" w14:textId="059D16DC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682BB4D" w14:textId="105880D2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E52B7E8" w14:textId="3665FAED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158200E" w14:textId="2CD27747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271CFF" w14:textId="77777777" w:rsidR="00FE5E49" w:rsidRDefault="00FE5E49" w:rsidP="00D33FEA">
            <w:pPr>
              <w:snapToGrid w:val="0"/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9314091" w14:textId="564AD945" w:rsidR="00FE5E49" w:rsidRPr="00FE5E49" w:rsidRDefault="00FE5E4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圖二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62057C">
              <w:rPr>
                <w:rFonts w:ascii="Times New Roman" w:eastAsia="標楷體" w:hAnsi="Times New Roman" w:hint="eastAsia"/>
                <w:sz w:val="28"/>
                <w:szCs w:val="28"/>
              </w:rPr>
              <w:t>MOU</w:t>
            </w:r>
            <w:r w:rsidR="00D5099A">
              <w:rPr>
                <w:rFonts w:ascii="Times New Roman" w:eastAsia="標楷體" w:hAnsi="Times New Roman" w:hint="eastAsia"/>
                <w:sz w:val="28"/>
                <w:szCs w:val="28"/>
              </w:rPr>
              <w:t>簽署完畢</w:t>
            </w:r>
            <w:r w:rsidR="0062057C">
              <w:rPr>
                <w:rFonts w:ascii="Times New Roman" w:eastAsia="標楷體" w:hAnsi="Times New Roman" w:hint="eastAsia"/>
                <w:sz w:val="28"/>
                <w:szCs w:val="28"/>
              </w:rPr>
              <w:t>合影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由左至右為慧穎生醫謝震總經理</w:t>
            </w:r>
            <w:r w:rsidR="00552C71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</w:p>
          <w:p w14:paraId="382D8D39" w14:textId="3186CDEC" w:rsidR="0062057C" w:rsidRPr="00E42643" w:rsidRDefault="00FE5E49" w:rsidP="00FE5E4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金屬中心林仁益董事長、日本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AI HAYABUSA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公司村松洋明社長、智能未來黃啟明副董事長</w:t>
            </w:r>
            <w:r w:rsidRPr="00FE5E4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0E7F16D4" w14:textId="77777777" w:rsidR="00954646" w:rsidRPr="003B02B6" w:rsidRDefault="00954646" w:rsidP="003B02B6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954646" w:rsidRPr="003B02B6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91F5" w14:textId="77777777" w:rsidR="00C32A51" w:rsidRDefault="00C32A51" w:rsidP="00C07CBF">
      <w:r>
        <w:separator/>
      </w:r>
    </w:p>
  </w:endnote>
  <w:endnote w:type="continuationSeparator" w:id="0">
    <w:p w14:paraId="085F3A50" w14:textId="77777777" w:rsidR="00C32A51" w:rsidRDefault="00C32A51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1C33" w14:textId="77777777" w:rsidR="00C32A51" w:rsidRDefault="00C32A51" w:rsidP="00C07CBF">
      <w:r>
        <w:separator/>
      </w:r>
    </w:p>
  </w:footnote>
  <w:footnote w:type="continuationSeparator" w:id="0">
    <w:p w14:paraId="38028571" w14:textId="77777777" w:rsidR="00C32A51" w:rsidRDefault="00C32A51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5EA9"/>
    <w:rsid w:val="00007EEC"/>
    <w:rsid w:val="000107E3"/>
    <w:rsid w:val="00013EDE"/>
    <w:rsid w:val="00020BC9"/>
    <w:rsid w:val="000320EE"/>
    <w:rsid w:val="00036656"/>
    <w:rsid w:val="0004507D"/>
    <w:rsid w:val="00047DBD"/>
    <w:rsid w:val="00050AB7"/>
    <w:rsid w:val="00051E74"/>
    <w:rsid w:val="0006452A"/>
    <w:rsid w:val="00065497"/>
    <w:rsid w:val="00066B0A"/>
    <w:rsid w:val="000675AB"/>
    <w:rsid w:val="0007682C"/>
    <w:rsid w:val="00082720"/>
    <w:rsid w:val="00083932"/>
    <w:rsid w:val="00085E4F"/>
    <w:rsid w:val="000870CF"/>
    <w:rsid w:val="00090C5C"/>
    <w:rsid w:val="000A3867"/>
    <w:rsid w:val="000A585A"/>
    <w:rsid w:val="000A6124"/>
    <w:rsid w:val="000B0CDE"/>
    <w:rsid w:val="000B150B"/>
    <w:rsid w:val="000B2AE9"/>
    <w:rsid w:val="000B61BF"/>
    <w:rsid w:val="000D0ACF"/>
    <w:rsid w:val="000D55D4"/>
    <w:rsid w:val="000E6EEF"/>
    <w:rsid w:val="000F1085"/>
    <w:rsid w:val="000F2A05"/>
    <w:rsid w:val="000F3B4E"/>
    <w:rsid w:val="000F4AEE"/>
    <w:rsid w:val="000F63FC"/>
    <w:rsid w:val="000F6830"/>
    <w:rsid w:val="000F724C"/>
    <w:rsid w:val="00100BB2"/>
    <w:rsid w:val="00101D7E"/>
    <w:rsid w:val="0011003B"/>
    <w:rsid w:val="0011280D"/>
    <w:rsid w:val="00115150"/>
    <w:rsid w:val="00121E62"/>
    <w:rsid w:val="00123ED3"/>
    <w:rsid w:val="001261AF"/>
    <w:rsid w:val="00130809"/>
    <w:rsid w:val="00133D4A"/>
    <w:rsid w:val="00136362"/>
    <w:rsid w:val="001377E6"/>
    <w:rsid w:val="00141DEA"/>
    <w:rsid w:val="001431E7"/>
    <w:rsid w:val="00145AFB"/>
    <w:rsid w:val="00146F76"/>
    <w:rsid w:val="001526A8"/>
    <w:rsid w:val="0016015E"/>
    <w:rsid w:val="0017715A"/>
    <w:rsid w:val="001777FA"/>
    <w:rsid w:val="00187017"/>
    <w:rsid w:val="0019353E"/>
    <w:rsid w:val="001B2E88"/>
    <w:rsid w:val="001B3415"/>
    <w:rsid w:val="001C06C9"/>
    <w:rsid w:val="001C7745"/>
    <w:rsid w:val="001D0459"/>
    <w:rsid w:val="001D4551"/>
    <w:rsid w:val="001D4A78"/>
    <w:rsid w:val="001D5218"/>
    <w:rsid w:val="001D5BC0"/>
    <w:rsid w:val="001D6C57"/>
    <w:rsid w:val="001F490C"/>
    <w:rsid w:val="00201493"/>
    <w:rsid w:val="00213CC9"/>
    <w:rsid w:val="00215651"/>
    <w:rsid w:val="002158B0"/>
    <w:rsid w:val="00217267"/>
    <w:rsid w:val="00230C6D"/>
    <w:rsid w:val="002354EF"/>
    <w:rsid w:val="0024170F"/>
    <w:rsid w:val="00252D91"/>
    <w:rsid w:val="002546D7"/>
    <w:rsid w:val="002663B6"/>
    <w:rsid w:val="00274E15"/>
    <w:rsid w:val="00275822"/>
    <w:rsid w:val="002769A4"/>
    <w:rsid w:val="0029453B"/>
    <w:rsid w:val="00295E63"/>
    <w:rsid w:val="002A4F6F"/>
    <w:rsid w:val="002B17D7"/>
    <w:rsid w:val="002B60BC"/>
    <w:rsid w:val="002C3AF6"/>
    <w:rsid w:val="002C57E9"/>
    <w:rsid w:val="002D1499"/>
    <w:rsid w:val="002D4004"/>
    <w:rsid w:val="002E18EB"/>
    <w:rsid w:val="002E6B08"/>
    <w:rsid w:val="002F7507"/>
    <w:rsid w:val="00324D05"/>
    <w:rsid w:val="00324F29"/>
    <w:rsid w:val="00335977"/>
    <w:rsid w:val="003562A5"/>
    <w:rsid w:val="00357646"/>
    <w:rsid w:val="00364C02"/>
    <w:rsid w:val="003660B9"/>
    <w:rsid w:val="003710DB"/>
    <w:rsid w:val="00377566"/>
    <w:rsid w:val="00380321"/>
    <w:rsid w:val="00384F41"/>
    <w:rsid w:val="003A008A"/>
    <w:rsid w:val="003A1FB3"/>
    <w:rsid w:val="003A2795"/>
    <w:rsid w:val="003A3BA3"/>
    <w:rsid w:val="003B02B6"/>
    <w:rsid w:val="003B0FA2"/>
    <w:rsid w:val="003B10AD"/>
    <w:rsid w:val="003B1343"/>
    <w:rsid w:val="003B1AAA"/>
    <w:rsid w:val="003B3A43"/>
    <w:rsid w:val="003C0BD5"/>
    <w:rsid w:val="003D1288"/>
    <w:rsid w:val="003D28D5"/>
    <w:rsid w:val="003D3F86"/>
    <w:rsid w:val="003E20B0"/>
    <w:rsid w:val="003E45D0"/>
    <w:rsid w:val="003E52C3"/>
    <w:rsid w:val="003E7D33"/>
    <w:rsid w:val="0040272B"/>
    <w:rsid w:val="004076AE"/>
    <w:rsid w:val="0041053C"/>
    <w:rsid w:val="00417618"/>
    <w:rsid w:val="00420015"/>
    <w:rsid w:val="00427E14"/>
    <w:rsid w:val="00431991"/>
    <w:rsid w:val="00437E24"/>
    <w:rsid w:val="004518B0"/>
    <w:rsid w:val="00453285"/>
    <w:rsid w:val="0045358E"/>
    <w:rsid w:val="00456F79"/>
    <w:rsid w:val="00457EB3"/>
    <w:rsid w:val="00461157"/>
    <w:rsid w:val="0046227A"/>
    <w:rsid w:val="004642D0"/>
    <w:rsid w:val="004714D1"/>
    <w:rsid w:val="004718EC"/>
    <w:rsid w:val="004B1F32"/>
    <w:rsid w:val="004B5E11"/>
    <w:rsid w:val="004B610C"/>
    <w:rsid w:val="004C2A9D"/>
    <w:rsid w:val="004C52B2"/>
    <w:rsid w:val="004C6665"/>
    <w:rsid w:val="004D3FC7"/>
    <w:rsid w:val="004E2E4E"/>
    <w:rsid w:val="004E5726"/>
    <w:rsid w:val="004F00DE"/>
    <w:rsid w:val="00505FCF"/>
    <w:rsid w:val="005120B6"/>
    <w:rsid w:val="00515C36"/>
    <w:rsid w:val="00532528"/>
    <w:rsid w:val="00537D41"/>
    <w:rsid w:val="00552C71"/>
    <w:rsid w:val="005533E4"/>
    <w:rsid w:val="00553DDD"/>
    <w:rsid w:val="00556925"/>
    <w:rsid w:val="00560A6A"/>
    <w:rsid w:val="0056544A"/>
    <w:rsid w:val="0056672F"/>
    <w:rsid w:val="00567D5A"/>
    <w:rsid w:val="00570E6B"/>
    <w:rsid w:val="00571F0B"/>
    <w:rsid w:val="005757E5"/>
    <w:rsid w:val="00576F66"/>
    <w:rsid w:val="0058035A"/>
    <w:rsid w:val="0059497F"/>
    <w:rsid w:val="005A01C3"/>
    <w:rsid w:val="005A0412"/>
    <w:rsid w:val="005A24C0"/>
    <w:rsid w:val="005A485C"/>
    <w:rsid w:val="005A79AD"/>
    <w:rsid w:val="005B2440"/>
    <w:rsid w:val="005B385C"/>
    <w:rsid w:val="005B3B19"/>
    <w:rsid w:val="005C4B04"/>
    <w:rsid w:val="005C63F8"/>
    <w:rsid w:val="005C73AF"/>
    <w:rsid w:val="005C7D4F"/>
    <w:rsid w:val="005D1F7B"/>
    <w:rsid w:val="005D2C14"/>
    <w:rsid w:val="005E02E7"/>
    <w:rsid w:val="005F1273"/>
    <w:rsid w:val="005F552C"/>
    <w:rsid w:val="005F6D31"/>
    <w:rsid w:val="00603CA1"/>
    <w:rsid w:val="006072E1"/>
    <w:rsid w:val="006075BB"/>
    <w:rsid w:val="006122DF"/>
    <w:rsid w:val="00612EE5"/>
    <w:rsid w:val="00614189"/>
    <w:rsid w:val="0062057C"/>
    <w:rsid w:val="00623617"/>
    <w:rsid w:val="00625F92"/>
    <w:rsid w:val="0063785F"/>
    <w:rsid w:val="0064245D"/>
    <w:rsid w:val="00652079"/>
    <w:rsid w:val="00654569"/>
    <w:rsid w:val="0066719F"/>
    <w:rsid w:val="00673C5F"/>
    <w:rsid w:val="00681121"/>
    <w:rsid w:val="00690FB7"/>
    <w:rsid w:val="006A3938"/>
    <w:rsid w:val="006A65CF"/>
    <w:rsid w:val="006B2BFE"/>
    <w:rsid w:val="006B30AC"/>
    <w:rsid w:val="006B5696"/>
    <w:rsid w:val="006B7F75"/>
    <w:rsid w:val="006C5524"/>
    <w:rsid w:val="006D3880"/>
    <w:rsid w:val="006D3AC2"/>
    <w:rsid w:val="006D3C26"/>
    <w:rsid w:val="006E196C"/>
    <w:rsid w:val="006E44C4"/>
    <w:rsid w:val="006E6207"/>
    <w:rsid w:val="006F66F2"/>
    <w:rsid w:val="007041E4"/>
    <w:rsid w:val="00705D37"/>
    <w:rsid w:val="0071278A"/>
    <w:rsid w:val="007202F3"/>
    <w:rsid w:val="00725E92"/>
    <w:rsid w:val="007309A8"/>
    <w:rsid w:val="00732B9E"/>
    <w:rsid w:val="007346BF"/>
    <w:rsid w:val="00736355"/>
    <w:rsid w:val="00742414"/>
    <w:rsid w:val="00762D0D"/>
    <w:rsid w:val="007725AF"/>
    <w:rsid w:val="00781219"/>
    <w:rsid w:val="00781775"/>
    <w:rsid w:val="00786535"/>
    <w:rsid w:val="00792EA6"/>
    <w:rsid w:val="007952E7"/>
    <w:rsid w:val="007A42A9"/>
    <w:rsid w:val="007B7971"/>
    <w:rsid w:val="007D1A22"/>
    <w:rsid w:val="007D4A82"/>
    <w:rsid w:val="007E1DAD"/>
    <w:rsid w:val="007F2F46"/>
    <w:rsid w:val="007F6389"/>
    <w:rsid w:val="0080550A"/>
    <w:rsid w:val="00807385"/>
    <w:rsid w:val="008101E2"/>
    <w:rsid w:val="008110C3"/>
    <w:rsid w:val="00814391"/>
    <w:rsid w:val="00820660"/>
    <w:rsid w:val="008257BF"/>
    <w:rsid w:val="00830B08"/>
    <w:rsid w:val="00832153"/>
    <w:rsid w:val="00832FBA"/>
    <w:rsid w:val="00837DA2"/>
    <w:rsid w:val="00843455"/>
    <w:rsid w:val="00853020"/>
    <w:rsid w:val="00853F07"/>
    <w:rsid w:val="00860C20"/>
    <w:rsid w:val="00873948"/>
    <w:rsid w:val="0087410F"/>
    <w:rsid w:val="00881A27"/>
    <w:rsid w:val="00883654"/>
    <w:rsid w:val="00883F4D"/>
    <w:rsid w:val="0088488C"/>
    <w:rsid w:val="0088657A"/>
    <w:rsid w:val="00886D97"/>
    <w:rsid w:val="00892FA8"/>
    <w:rsid w:val="0089626A"/>
    <w:rsid w:val="0089679D"/>
    <w:rsid w:val="008A07A8"/>
    <w:rsid w:val="008A4424"/>
    <w:rsid w:val="008A657A"/>
    <w:rsid w:val="008A72E4"/>
    <w:rsid w:val="008B5786"/>
    <w:rsid w:val="008C2CA0"/>
    <w:rsid w:val="008C329E"/>
    <w:rsid w:val="008C78D8"/>
    <w:rsid w:val="008D0871"/>
    <w:rsid w:val="008D0E1B"/>
    <w:rsid w:val="008D3607"/>
    <w:rsid w:val="008E1EE5"/>
    <w:rsid w:val="008E230A"/>
    <w:rsid w:val="008E2634"/>
    <w:rsid w:val="008E2F75"/>
    <w:rsid w:val="008E4998"/>
    <w:rsid w:val="008F136B"/>
    <w:rsid w:val="008F420F"/>
    <w:rsid w:val="008F4EAA"/>
    <w:rsid w:val="008F59F8"/>
    <w:rsid w:val="00915907"/>
    <w:rsid w:val="00917164"/>
    <w:rsid w:val="00920914"/>
    <w:rsid w:val="00923183"/>
    <w:rsid w:val="00925A52"/>
    <w:rsid w:val="0093076E"/>
    <w:rsid w:val="0093413C"/>
    <w:rsid w:val="00954646"/>
    <w:rsid w:val="00962C31"/>
    <w:rsid w:val="00964C83"/>
    <w:rsid w:val="00966F93"/>
    <w:rsid w:val="009709E4"/>
    <w:rsid w:val="00971ED5"/>
    <w:rsid w:val="00971F58"/>
    <w:rsid w:val="00975B05"/>
    <w:rsid w:val="0097687D"/>
    <w:rsid w:val="00976B9A"/>
    <w:rsid w:val="00982087"/>
    <w:rsid w:val="00991B3C"/>
    <w:rsid w:val="00992AE8"/>
    <w:rsid w:val="00992FD5"/>
    <w:rsid w:val="00996C3E"/>
    <w:rsid w:val="009A1CA0"/>
    <w:rsid w:val="009A560D"/>
    <w:rsid w:val="009B1104"/>
    <w:rsid w:val="009B3929"/>
    <w:rsid w:val="009B4A9C"/>
    <w:rsid w:val="009C2515"/>
    <w:rsid w:val="009C757B"/>
    <w:rsid w:val="009D3999"/>
    <w:rsid w:val="009E0EEF"/>
    <w:rsid w:val="009E30E6"/>
    <w:rsid w:val="009E43D3"/>
    <w:rsid w:val="009F2EF2"/>
    <w:rsid w:val="009F3F26"/>
    <w:rsid w:val="00A02430"/>
    <w:rsid w:val="00A104DB"/>
    <w:rsid w:val="00A12AEA"/>
    <w:rsid w:val="00A14826"/>
    <w:rsid w:val="00A1781D"/>
    <w:rsid w:val="00A202F9"/>
    <w:rsid w:val="00A20E27"/>
    <w:rsid w:val="00A24E16"/>
    <w:rsid w:val="00A27E78"/>
    <w:rsid w:val="00A336D2"/>
    <w:rsid w:val="00A37F4B"/>
    <w:rsid w:val="00A427EB"/>
    <w:rsid w:val="00A44AEE"/>
    <w:rsid w:val="00A4615A"/>
    <w:rsid w:val="00A50B66"/>
    <w:rsid w:val="00A5443E"/>
    <w:rsid w:val="00A62EB0"/>
    <w:rsid w:val="00A64700"/>
    <w:rsid w:val="00A64FDF"/>
    <w:rsid w:val="00A716D1"/>
    <w:rsid w:val="00A726C9"/>
    <w:rsid w:val="00A72D64"/>
    <w:rsid w:val="00A755FB"/>
    <w:rsid w:val="00A76AF9"/>
    <w:rsid w:val="00A82CA9"/>
    <w:rsid w:val="00A83028"/>
    <w:rsid w:val="00A846C0"/>
    <w:rsid w:val="00A86423"/>
    <w:rsid w:val="00A8735E"/>
    <w:rsid w:val="00A91174"/>
    <w:rsid w:val="00A92233"/>
    <w:rsid w:val="00A93832"/>
    <w:rsid w:val="00A94AEE"/>
    <w:rsid w:val="00A9617F"/>
    <w:rsid w:val="00AA1F67"/>
    <w:rsid w:val="00AA66F5"/>
    <w:rsid w:val="00AB06EA"/>
    <w:rsid w:val="00AB1DE8"/>
    <w:rsid w:val="00AC340A"/>
    <w:rsid w:val="00AD11DC"/>
    <w:rsid w:val="00AD1DD0"/>
    <w:rsid w:val="00AE3FA0"/>
    <w:rsid w:val="00AE496D"/>
    <w:rsid w:val="00AF4AA9"/>
    <w:rsid w:val="00B0420E"/>
    <w:rsid w:val="00B04A3E"/>
    <w:rsid w:val="00B05A46"/>
    <w:rsid w:val="00B067EA"/>
    <w:rsid w:val="00B13884"/>
    <w:rsid w:val="00B21656"/>
    <w:rsid w:val="00B323E2"/>
    <w:rsid w:val="00B35F72"/>
    <w:rsid w:val="00B42669"/>
    <w:rsid w:val="00B45F45"/>
    <w:rsid w:val="00B513D4"/>
    <w:rsid w:val="00B70570"/>
    <w:rsid w:val="00B776C2"/>
    <w:rsid w:val="00B87C42"/>
    <w:rsid w:val="00B9485F"/>
    <w:rsid w:val="00BA1B7A"/>
    <w:rsid w:val="00BB6D56"/>
    <w:rsid w:val="00BC109F"/>
    <w:rsid w:val="00BC469D"/>
    <w:rsid w:val="00BC66F9"/>
    <w:rsid w:val="00BE0B23"/>
    <w:rsid w:val="00BE770D"/>
    <w:rsid w:val="00BF36F4"/>
    <w:rsid w:val="00C0582B"/>
    <w:rsid w:val="00C07CBF"/>
    <w:rsid w:val="00C07F0C"/>
    <w:rsid w:val="00C1084D"/>
    <w:rsid w:val="00C1547A"/>
    <w:rsid w:val="00C2528B"/>
    <w:rsid w:val="00C257E4"/>
    <w:rsid w:val="00C2649B"/>
    <w:rsid w:val="00C31F23"/>
    <w:rsid w:val="00C32A51"/>
    <w:rsid w:val="00C340DA"/>
    <w:rsid w:val="00C37AEE"/>
    <w:rsid w:val="00C37B4C"/>
    <w:rsid w:val="00C460BD"/>
    <w:rsid w:val="00C46739"/>
    <w:rsid w:val="00C50C52"/>
    <w:rsid w:val="00C5393C"/>
    <w:rsid w:val="00C5478B"/>
    <w:rsid w:val="00C56557"/>
    <w:rsid w:val="00C61F45"/>
    <w:rsid w:val="00C63921"/>
    <w:rsid w:val="00C653A8"/>
    <w:rsid w:val="00C663E1"/>
    <w:rsid w:val="00C86E94"/>
    <w:rsid w:val="00C93F58"/>
    <w:rsid w:val="00CA0DE9"/>
    <w:rsid w:val="00CA16A2"/>
    <w:rsid w:val="00CA56D7"/>
    <w:rsid w:val="00CC621B"/>
    <w:rsid w:val="00CC76D2"/>
    <w:rsid w:val="00CD3D18"/>
    <w:rsid w:val="00CD3FF7"/>
    <w:rsid w:val="00CD731D"/>
    <w:rsid w:val="00CE1A2F"/>
    <w:rsid w:val="00CF089B"/>
    <w:rsid w:val="00CF263D"/>
    <w:rsid w:val="00CF564B"/>
    <w:rsid w:val="00D05739"/>
    <w:rsid w:val="00D075A2"/>
    <w:rsid w:val="00D112D1"/>
    <w:rsid w:val="00D151D6"/>
    <w:rsid w:val="00D17CC4"/>
    <w:rsid w:val="00D17EDB"/>
    <w:rsid w:val="00D21E07"/>
    <w:rsid w:val="00D256D7"/>
    <w:rsid w:val="00D30280"/>
    <w:rsid w:val="00D33FEA"/>
    <w:rsid w:val="00D3656F"/>
    <w:rsid w:val="00D5099A"/>
    <w:rsid w:val="00D55D64"/>
    <w:rsid w:val="00D63FA6"/>
    <w:rsid w:val="00D75220"/>
    <w:rsid w:val="00D77619"/>
    <w:rsid w:val="00D7799F"/>
    <w:rsid w:val="00D8123D"/>
    <w:rsid w:val="00D81A09"/>
    <w:rsid w:val="00D825F0"/>
    <w:rsid w:val="00D87C1F"/>
    <w:rsid w:val="00DA11D2"/>
    <w:rsid w:val="00DA27DA"/>
    <w:rsid w:val="00DB10A3"/>
    <w:rsid w:val="00DB6389"/>
    <w:rsid w:val="00DB77FF"/>
    <w:rsid w:val="00DC2E7D"/>
    <w:rsid w:val="00DC7798"/>
    <w:rsid w:val="00DD1F14"/>
    <w:rsid w:val="00DE5524"/>
    <w:rsid w:val="00DF4BF2"/>
    <w:rsid w:val="00DF5201"/>
    <w:rsid w:val="00DF6C37"/>
    <w:rsid w:val="00DF6F4B"/>
    <w:rsid w:val="00DF79DA"/>
    <w:rsid w:val="00DF7CDA"/>
    <w:rsid w:val="00E00F32"/>
    <w:rsid w:val="00E01953"/>
    <w:rsid w:val="00E245B3"/>
    <w:rsid w:val="00E306BD"/>
    <w:rsid w:val="00E42643"/>
    <w:rsid w:val="00E671E9"/>
    <w:rsid w:val="00E81F88"/>
    <w:rsid w:val="00E84549"/>
    <w:rsid w:val="00E84CCD"/>
    <w:rsid w:val="00E85DB5"/>
    <w:rsid w:val="00EA3591"/>
    <w:rsid w:val="00EA7C0A"/>
    <w:rsid w:val="00EB0761"/>
    <w:rsid w:val="00EC0DDE"/>
    <w:rsid w:val="00EC75DD"/>
    <w:rsid w:val="00ED5ADE"/>
    <w:rsid w:val="00EE0EB1"/>
    <w:rsid w:val="00EE7EE2"/>
    <w:rsid w:val="00EF3ABE"/>
    <w:rsid w:val="00EF57C3"/>
    <w:rsid w:val="00F10CE1"/>
    <w:rsid w:val="00F13516"/>
    <w:rsid w:val="00F22879"/>
    <w:rsid w:val="00F258E2"/>
    <w:rsid w:val="00F318C5"/>
    <w:rsid w:val="00F33BE7"/>
    <w:rsid w:val="00F36239"/>
    <w:rsid w:val="00F36F19"/>
    <w:rsid w:val="00F36F85"/>
    <w:rsid w:val="00F40CE3"/>
    <w:rsid w:val="00F4189A"/>
    <w:rsid w:val="00F42201"/>
    <w:rsid w:val="00F53167"/>
    <w:rsid w:val="00F55EC6"/>
    <w:rsid w:val="00F61066"/>
    <w:rsid w:val="00F62F77"/>
    <w:rsid w:val="00F710A4"/>
    <w:rsid w:val="00F77275"/>
    <w:rsid w:val="00F8105F"/>
    <w:rsid w:val="00F849A3"/>
    <w:rsid w:val="00F84A84"/>
    <w:rsid w:val="00F86D9B"/>
    <w:rsid w:val="00FA209D"/>
    <w:rsid w:val="00FA45F4"/>
    <w:rsid w:val="00FA7DFB"/>
    <w:rsid w:val="00FC238A"/>
    <w:rsid w:val="00FC7E34"/>
    <w:rsid w:val="00FD3949"/>
    <w:rsid w:val="00FD75AC"/>
    <w:rsid w:val="00FE5D2A"/>
    <w:rsid w:val="00FE5E49"/>
    <w:rsid w:val="00FE7ECA"/>
    <w:rsid w:val="00FF0035"/>
    <w:rsid w:val="00FF0AEC"/>
    <w:rsid w:val="00FF390B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126B5"/>
  <w15:docId w15:val="{C36BC965-BC59-4406-9FE4-3143E6D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2CA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238A"/>
  </w:style>
  <w:style w:type="character" w:customStyle="1" w:styleId="ad">
    <w:name w:val="註解文字 字元"/>
    <w:link w:val="ac"/>
    <w:uiPriority w:val="99"/>
    <w:semiHidden/>
    <w:rsid w:val="00FC238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A"/>
    <w:rPr>
      <w:b/>
      <w:bCs/>
    </w:rPr>
  </w:style>
  <w:style w:type="character" w:customStyle="1" w:styleId="af">
    <w:name w:val="註解主旨 字元"/>
    <w:link w:val="ae"/>
    <w:uiPriority w:val="99"/>
    <w:semiHidden/>
    <w:rsid w:val="00FC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3A26-DC74-41DF-930D-EEDC275F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158</Words>
  <Characters>906</Characters>
  <Application>Microsoft Office Word</Application>
  <DocSecurity>0</DocSecurity>
  <Lines>7</Lines>
  <Paragraphs>2</Paragraphs>
  <ScaleCrop>false</ScaleCrop>
  <Company>mirdc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申凱如</cp:lastModifiedBy>
  <cp:revision>5</cp:revision>
  <cp:lastPrinted>2023-05-17T07:01:00Z</cp:lastPrinted>
  <dcterms:created xsi:type="dcterms:W3CDTF">2025-06-18T00:39:00Z</dcterms:created>
  <dcterms:modified xsi:type="dcterms:W3CDTF">2025-06-24T00:41:00Z</dcterms:modified>
</cp:coreProperties>
</file>