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3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08"/>
      </w:tblGrid>
      <w:tr w:rsidR="00AD4383" w:rsidRPr="00BA1DBD" w14:paraId="03A3B210" w14:textId="77777777" w:rsidTr="00E576B1">
        <w:trPr>
          <w:trHeight w:val="847"/>
        </w:trPr>
        <w:tc>
          <w:tcPr>
            <w:tcW w:w="10308" w:type="dxa"/>
          </w:tcPr>
          <w:p w14:paraId="4BECC99B" w14:textId="45547565" w:rsidR="00AD4383" w:rsidRPr="00DA5865" w:rsidRDefault="003A4CD1" w:rsidP="00AD4383">
            <w:pPr>
              <w:spacing w:beforeLines="50" w:before="180"/>
              <w:rPr>
                <w:rFonts w:ascii="Times New Roman" w:eastAsia="標楷體" w:hAnsi="Times New Roman"/>
                <w:bCs/>
                <w:color w:val="1F497D"/>
                <w:sz w:val="56"/>
              </w:rPr>
            </w:pPr>
            <w:r w:rsidRPr="00D82330">
              <w:rPr>
                <w:rFonts w:ascii="Times New Roman" w:eastAsia="標楷體" w:hAnsi="Times New Roman"/>
                <w:bCs/>
                <w:noProof/>
                <w:color w:val="1F497D"/>
                <w:sz w:val="56"/>
              </w:rPr>
              <w:drawing>
                <wp:anchor distT="0" distB="0" distL="114300" distR="114300" simplePos="0" relativeHeight="251656704" behindDoc="0" locked="0" layoutInCell="1" allowOverlap="1" wp14:anchorId="308E4751" wp14:editId="5D52B289">
                  <wp:simplePos x="0" y="0"/>
                  <wp:positionH relativeFrom="column">
                    <wp:posOffset>640080</wp:posOffset>
                  </wp:positionH>
                  <wp:positionV relativeFrom="paragraph">
                    <wp:posOffset>127635</wp:posOffset>
                  </wp:positionV>
                  <wp:extent cx="508635" cy="508635"/>
                  <wp:effectExtent l="0" t="0" r="0" b="0"/>
                  <wp:wrapSquare wrapText="bothSides"/>
                  <wp:docPr id="4" name="圖片 1" descr="\\192.168.250.96\開放文件區(帳號密碼為mirdc)\中心LOGO\中心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" descr="\\192.168.250.96\開放文件區(帳號密碼為mirdc)\中心LOGO\中心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635" cy="508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D4383" w:rsidRPr="00D82330">
              <w:rPr>
                <w:rFonts w:ascii="Times New Roman" w:eastAsia="標楷體" w:hAnsi="Times New Roman"/>
                <w:bCs/>
              </w:rPr>
              <w:br w:type="page"/>
            </w:r>
            <w:r w:rsidR="00AD4383" w:rsidRPr="00D82330">
              <w:rPr>
                <w:rFonts w:ascii="Times New Roman" w:eastAsia="標楷體" w:hAnsi="Times New Roman"/>
                <w:bCs/>
                <w:color w:val="1F497D"/>
                <w:sz w:val="56"/>
              </w:rPr>
              <w:t xml:space="preserve">    </w:t>
            </w:r>
            <w:r w:rsidR="00DA5865">
              <w:rPr>
                <w:rFonts w:ascii="Times New Roman" w:eastAsia="標楷體" w:hAnsi="Times New Roman" w:hint="eastAsia"/>
                <w:bCs/>
                <w:color w:val="1F497D"/>
                <w:sz w:val="56"/>
              </w:rPr>
              <w:t xml:space="preserve">  </w:t>
            </w:r>
            <w:r w:rsidR="00AD4383" w:rsidRPr="00DA5865">
              <w:rPr>
                <w:rFonts w:ascii="標楷體" w:eastAsia="標楷體" w:hAnsi="標楷體"/>
                <w:b/>
                <w:color w:val="2F5496"/>
                <w:sz w:val="56"/>
                <w:u w:val="single"/>
              </w:rPr>
              <w:t>新聞資料NEWS LETTER</w:t>
            </w:r>
          </w:p>
          <w:p w14:paraId="55FF10FB" w14:textId="43C711F9" w:rsidR="009C796E" w:rsidRPr="00DA5865" w:rsidRDefault="00A8695E" w:rsidP="003E2160">
            <w:pPr>
              <w:jc w:val="center"/>
              <w:rPr>
                <w:rFonts w:ascii="Times New Roman" w:eastAsia="標楷體" w:hAnsi="標楷體"/>
                <w:b/>
                <w:color w:val="000000"/>
                <w:sz w:val="44"/>
                <w:szCs w:val="44"/>
              </w:rPr>
            </w:pPr>
            <w:r w:rsidRPr="00DA5865">
              <w:rPr>
                <w:rFonts w:ascii="Times New Roman" w:eastAsia="標楷體" w:hAnsi="標楷體" w:hint="eastAsia"/>
                <w:b/>
                <w:color w:val="000000"/>
                <w:sz w:val="44"/>
                <w:szCs w:val="44"/>
              </w:rPr>
              <w:t>創新·傳承·引領—</w:t>
            </w:r>
            <w:r w:rsidR="00F27101" w:rsidRPr="00DA5865">
              <w:rPr>
                <w:rFonts w:ascii="Times New Roman" w:eastAsia="標楷體" w:hAnsi="標楷體" w:hint="eastAsia"/>
                <w:b/>
                <w:color w:val="000000"/>
                <w:sz w:val="44"/>
                <w:szCs w:val="44"/>
              </w:rPr>
              <w:t>金屬中心</w:t>
            </w:r>
            <w:r w:rsidRPr="00DA5865">
              <w:rPr>
                <w:rFonts w:ascii="Times New Roman" w:eastAsia="標楷體" w:hAnsi="標楷體" w:hint="eastAsia"/>
                <w:b/>
                <w:color w:val="000000"/>
                <w:sz w:val="44"/>
                <w:szCs w:val="44"/>
              </w:rPr>
              <w:t>菁才十年</w:t>
            </w:r>
            <w:r w:rsidR="00F27101" w:rsidRPr="00DA5865">
              <w:rPr>
                <w:rFonts w:ascii="Times New Roman" w:eastAsia="標楷體" w:hAnsi="標楷體" w:hint="eastAsia"/>
                <w:b/>
                <w:color w:val="000000"/>
                <w:sz w:val="44"/>
                <w:szCs w:val="44"/>
              </w:rPr>
              <w:t xml:space="preserve"> </w:t>
            </w:r>
            <w:r w:rsidRPr="00DA5865">
              <w:rPr>
                <w:rFonts w:ascii="Times New Roman" w:eastAsia="標楷體" w:hAnsi="標楷體" w:hint="eastAsia"/>
                <w:b/>
                <w:color w:val="000000"/>
                <w:sz w:val="44"/>
                <w:szCs w:val="44"/>
              </w:rPr>
              <w:t>精彩再現</w:t>
            </w:r>
          </w:p>
          <w:p w14:paraId="353B4693" w14:textId="77777777" w:rsidR="003E2160" w:rsidRPr="00D82330" w:rsidRDefault="00AD4383" w:rsidP="009C796E">
            <w:pPr>
              <w:jc w:val="center"/>
              <w:rPr>
                <w:rFonts w:ascii="Times New Roman" w:eastAsia="標楷體" w:hAnsi="Times New Roman"/>
                <w:bCs/>
                <w:noProof/>
                <w:sz w:val="44"/>
                <w:szCs w:val="44"/>
              </w:rPr>
            </w:pPr>
            <w:r w:rsidRPr="00D82330">
              <w:rPr>
                <w:rFonts w:ascii="Times New Roman" w:eastAsia="標楷體" w:hAnsi="Times New Roman"/>
                <w:bCs/>
                <w:noProof/>
                <w:sz w:val="44"/>
                <w:szCs w:val="44"/>
              </w:rPr>
              <w:t xml:space="preserve"> </w:t>
            </w:r>
            <w:r w:rsidR="003E2160" w:rsidRPr="00D82330">
              <w:rPr>
                <w:rFonts w:ascii="Times New Roman" w:eastAsia="標楷體" w:hAnsi="Times New Roman"/>
                <w:bCs/>
                <w:noProof/>
                <w:sz w:val="44"/>
                <w:szCs w:val="44"/>
              </w:rPr>
              <w:t xml:space="preserve"> </w:t>
            </w:r>
          </w:p>
          <w:p w14:paraId="574C351D" w14:textId="1B24672A" w:rsidR="0011101E" w:rsidRPr="00D82330" w:rsidRDefault="007A7954" w:rsidP="001D0BF8">
            <w:pPr>
              <w:tabs>
                <w:tab w:val="left" w:pos="589"/>
              </w:tabs>
              <w:spacing w:line="480" w:lineRule="exact"/>
              <w:jc w:val="both"/>
              <w:rPr>
                <w:rFonts w:ascii="Times New Roman" w:eastAsia="標楷體" w:hAnsi="Times New Roman"/>
                <w:bCs/>
                <w:strike/>
                <w:color w:val="FF0000"/>
                <w:sz w:val="28"/>
                <w:szCs w:val="28"/>
              </w:rPr>
            </w:pPr>
            <w:r w:rsidRPr="00D82330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邁入第十年的金屬中心「菁才獎」，已表彰逾</w:t>
            </w:r>
            <w:r w:rsidRPr="00D82330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140</w:t>
            </w:r>
            <w:r w:rsidRPr="00D82330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組技術菁英與團隊，涵蓋半導體、材料、綠能、智慧醫療與數位轉型等關鍵領域，多項創新成果榮獲全球百大科技研發獎（</w:t>
            </w:r>
            <w:r w:rsidRPr="00D82330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R&amp;D 100 Awards</w:t>
            </w:r>
            <w:r w:rsidRPr="00D82330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）與愛迪生發明獎</w:t>
            </w:r>
            <w:r w:rsidRPr="00D82330">
              <w:rPr>
                <w:rFonts w:ascii="Times New Roman" w:eastAsia="標楷體" w:hAnsi="Times New Roman"/>
                <w:bCs/>
                <w:sz w:val="28"/>
                <w:szCs w:val="28"/>
              </w:rPr>
              <w:t>(Edison Awards)</w:t>
            </w:r>
            <w:r w:rsidRPr="00D82330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等國際殊榮，</w:t>
            </w:r>
            <w:r w:rsidR="00902580" w:rsidRPr="00D82330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金屬中心以技術實力持續為產業譜寫嶄新篇章</w:t>
            </w:r>
            <w:r w:rsidRPr="00D82330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。</w:t>
            </w:r>
            <w:r w:rsidR="00902580" w:rsidRPr="00D82330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今年的</w:t>
            </w:r>
            <w:r w:rsidR="00902580" w:rsidRPr="00D82330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8</w:t>
            </w:r>
            <w:r w:rsidR="00902580" w:rsidRPr="00D82330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位個人獎得主與</w:t>
            </w:r>
            <w:r w:rsidR="00902580" w:rsidRPr="00D82330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6</w:t>
            </w:r>
            <w:r w:rsidR="00902580" w:rsidRPr="00D82330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組卓越團隊，</w:t>
            </w:r>
            <w:r w:rsidRPr="00D82330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展現</w:t>
            </w:r>
            <w:r w:rsidR="0018683F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出中心對於</w:t>
            </w:r>
            <w:r w:rsidRPr="00D82330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人才</w:t>
            </w:r>
            <w:r w:rsidR="0018683F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培育的重視</w:t>
            </w:r>
            <w:r w:rsidRPr="00D82330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與技術</w:t>
            </w:r>
            <w:r w:rsidR="0018683F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創新的堅持</w:t>
            </w:r>
            <w:r w:rsidRPr="00D82330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。</w:t>
            </w:r>
          </w:p>
          <w:p w14:paraId="59CAD85E" w14:textId="77777777" w:rsidR="0011101E" w:rsidRPr="00D82330" w:rsidRDefault="0011101E" w:rsidP="009276AA">
            <w:pPr>
              <w:tabs>
                <w:tab w:val="left" w:pos="589"/>
              </w:tabs>
              <w:spacing w:line="480" w:lineRule="exact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  <w:p w14:paraId="6792FB84" w14:textId="530A43FE" w:rsidR="007A7954" w:rsidRPr="00D82330" w:rsidRDefault="007A7954" w:rsidP="007A7954">
            <w:pPr>
              <w:tabs>
                <w:tab w:val="left" w:pos="589"/>
              </w:tabs>
              <w:spacing w:line="480" w:lineRule="exact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D82330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在個人獎領域展現多項技術突破。</w:t>
            </w:r>
            <w:r w:rsidR="00AE586D" w:rsidRPr="00D82330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榮獲科技女傑獎的升級處同仁，在</w:t>
            </w:r>
            <w:r w:rsidRPr="00D82330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「</w:t>
            </w:r>
            <w:r w:rsidR="0040262A" w:rsidRPr="00D82330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可持久高效自預熱燃燒</w:t>
            </w:r>
            <w:r w:rsidR="00F65ED2" w:rsidRPr="00D82330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」</w:t>
            </w:r>
            <w:r w:rsidR="0040262A" w:rsidRPr="00D82330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技術</w:t>
            </w:r>
            <w:r w:rsidR="00AE586D" w:rsidRPr="00D82330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中，以創新的節能優化演算法，</w:t>
            </w:r>
            <w:r w:rsidRPr="00D82330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大幅提升中高溫製程的能源使用效率，並導入</w:t>
            </w:r>
            <w:r w:rsidRPr="00D82330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AI</w:t>
            </w:r>
            <w:r w:rsidRPr="00D82330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智慧決策節能模組調控，帶來</w:t>
            </w:r>
            <w:r w:rsidRPr="00D82330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10%</w:t>
            </w:r>
            <w:r w:rsidRPr="00D82330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至</w:t>
            </w:r>
            <w:r w:rsidRPr="00D82330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20%</w:t>
            </w:r>
            <w:r w:rsidRPr="00D82330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的節能效益，其創新成果亦榮獲</w:t>
            </w:r>
            <w:r w:rsidRPr="00D82330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2024</w:t>
            </w:r>
            <w:r w:rsidR="005B1D5F" w:rsidRPr="00D82330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年</w:t>
            </w:r>
            <w:r w:rsidRPr="00D82330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R&amp;D 100 Awards</w:t>
            </w:r>
            <w:r w:rsidRPr="00D82330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與</w:t>
            </w:r>
            <w:r w:rsidR="005B1D5F" w:rsidRPr="00D82330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2024</w:t>
            </w:r>
            <w:r w:rsidR="005B1D5F" w:rsidRPr="00D82330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年</w:t>
            </w:r>
            <w:r w:rsidRPr="00D82330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台灣創新技術博覽會金牌獎等多項殊榮。</w:t>
            </w:r>
            <w:r w:rsidR="00AE586D" w:rsidRPr="00D82330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榮獲技術研發菁英獎的製程處同仁，以</w:t>
            </w:r>
            <w:r w:rsidRPr="00D82330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「鋁合金與熱塑複材接合技術」突破鋁合金材料在厚度小於</w:t>
            </w:r>
            <w:r w:rsidRPr="00D82330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0.8mm</w:t>
            </w:r>
            <w:r w:rsidRPr="00D82330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所面臨的彎曲強度瓶頸，使鋁合金接合界面強度最高可達</w:t>
            </w:r>
            <w:r w:rsidRPr="00D82330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34 MPa</w:t>
            </w:r>
            <w:r w:rsidR="00DC63E6" w:rsidRPr="00D82330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，</w:t>
            </w:r>
            <w:r w:rsidRPr="00D82330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並與國內業者合作，開發全球首創的</w:t>
            </w:r>
            <w:r w:rsidRPr="00D82330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100%</w:t>
            </w:r>
            <w:r w:rsidRPr="00D82330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全循環異質混成板材，剛性提升</w:t>
            </w:r>
            <w:r w:rsidRPr="00D82330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118%</w:t>
            </w:r>
            <w:r w:rsidRPr="00D82330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，筆電</w:t>
            </w:r>
            <w:r w:rsidR="0040262A" w:rsidRPr="00D82330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殼件</w:t>
            </w:r>
            <w:r w:rsidRPr="00D82330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減重</w:t>
            </w:r>
            <w:r w:rsidRPr="00D82330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20%</w:t>
            </w:r>
            <w:r w:rsidRPr="00D82330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，碳排降低</w:t>
            </w:r>
            <w:r w:rsidRPr="00D82330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48%</w:t>
            </w:r>
            <w:r w:rsidRPr="00D82330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，更可透過低溫技術分離金屬與熱塑複材，使材料回歸循環再生的高值化與規模化應用。</w:t>
            </w:r>
            <w:r w:rsidR="00F65ED2" w:rsidRPr="00D82330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另一位獲青年創新希望獎的</w:t>
            </w:r>
            <w:r w:rsidR="00AE586D" w:rsidRPr="00D82330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製程處同仁，</w:t>
            </w:r>
            <w:r w:rsidR="008A7D0D" w:rsidRPr="00D82330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則</w:t>
            </w:r>
            <w:r w:rsidR="00AE586D" w:rsidRPr="00D82330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成功打造出國內首創</w:t>
            </w:r>
            <w:r w:rsidR="00F65ED2" w:rsidRPr="00D82330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「</w:t>
            </w:r>
            <w:r w:rsidR="00AE586D" w:rsidRPr="00D82330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銅合金的</w:t>
            </w:r>
            <w:r w:rsidR="00AE586D" w:rsidRPr="00D82330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AI</w:t>
            </w:r>
            <w:r w:rsidR="00AE586D" w:rsidRPr="00D82330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設計模組</w:t>
            </w:r>
            <w:r w:rsidR="00F65ED2" w:rsidRPr="00D82330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」</w:t>
            </w:r>
            <w:r w:rsidR="00AE586D" w:rsidRPr="00D82330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。該模組不僅將材料研發週期大幅縮短，</w:t>
            </w:r>
            <w:r w:rsidR="00F65ED2" w:rsidRPr="00D82330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且</w:t>
            </w:r>
            <w:r w:rsidR="00AE586D" w:rsidRPr="00D82330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透過此模組開發</w:t>
            </w:r>
            <w:r w:rsidR="008A7D0D" w:rsidRPr="00D82330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出</w:t>
            </w:r>
            <w:r w:rsidR="00AE586D" w:rsidRPr="00D82330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的銅／石墨烯複合線材，</w:t>
            </w:r>
            <w:r w:rsidR="008A7D0D" w:rsidRPr="00D82330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可</w:t>
            </w:r>
            <w:r w:rsidR="006954D9" w:rsidRPr="00D82330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突破傳統銅導線導電率僅</w:t>
            </w:r>
            <w:r w:rsidR="006954D9" w:rsidRPr="00D82330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99%</w:t>
            </w:r>
            <w:r w:rsidR="006954D9" w:rsidRPr="00D82330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的極限，該線材</w:t>
            </w:r>
            <w:r w:rsidR="008A7D0D" w:rsidRPr="00D82330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現</w:t>
            </w:r>
            <w:r w:rsidR="006954D9" w:rsidRPr="00D82330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已提出四項材料專利申請。</w:t>
            </w:r>
          </w:p>
          <w:p w14:paraId="69F21E49" w14:textId="77777777" w:rsidR="007A7954" w:rsidRPr="00D82330" w:rsidRDefault="007A7954" w:rsidP="008C32B7">
            <w:pPr>
              <w:tabs>
                <w:tab w:val="left" w:pos="589"/>
              </w:tabs>
              <w:spacing w:line="480" w:lineRule="exact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  <w:p w14:paraId="5EA5B98B" w14:textId="722259E0" w:rsidR="008739F6" w:rsidRPr="00D82330" w:rsidRDefault="00D76E89" w:rsidP="002D46C2">
            <w:pPr>
              <w:tabs>
                <w:tab w:val="left" w:pos="589"/>
              </w:tabs>
              <w:spacing w:line="480" w:lineRule="exact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D82330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在團體獎部分也展現諸多出色的研發成果。國內首創的「不鏽鋼耐蝕暨表面硬化系統設備」透過氣體活化方式改質不鏽鋼表面，使表面硬度提升至</w:t>
            </w:r>
            <w:r w:rsidRPr="00D82330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 xml:space="preserve"> HV 1,200</w:t>
            </w:r>
            <w:r w:rsidRPr="00D82330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，可應用於半導體</w:t>
            </w:r>
            <w:r w:rsidRPr="00D82330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/</w:t>
            </w:r>
            <w:r w:rsidRPr="00D82330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工具機</w:t>
            </w:r>
            <w:r w:rsidRPr="00D82330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/</w:t>
            </w:r>
            <w:r w:rsidRPr="00D82330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航太等精密零組件。該技術榮獲</w:t>
            </w:r>
            <w:r w:rsidRPr="00D82330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2022</w:t>
            </w:r>
            <w:r w:rsidR="005B1D5F" w:rsidRPr="00D82330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年</w:t>
            </w:r>
            <w:r w:rsidRPr="00D82330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R&amp;D 100 Awards</w:t>
            </w:r>
            <w:r w:rsidRPr="00D82330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與</w:t>
            </w:r>
            <w:r w:rsidRPr="00D82330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2024</w:t>
            </w:r>
            <w:r w:rsidR="005B1D5F" w:rsidRPr="00D82330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年</w:t>
            </w:r>
            <w:r w:rsidRPr="00D82330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愛迪生</w:t>
            </w:r>
            <w:r w:rsidR="003E5070" w:rsidRPr="00D82330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銀</w:t>
            </w:r>
            <w:r w:rsidRPr="00D82330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獎，並成功技轉至</w:t>
            </w:r>
            <w:r w:rsidRPr="00D82330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 xml:space="preserve"> 17 </w:t>
            </w:r>
            <w:r w:rsidRPr="00D82330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家企業，協助業者打入國際大廠供應鏈</w:t>
            </w:r>
            <w:r w:rsidR="00C24D41" w:rsidRPr="00D82330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；</w:t>
            </w:r>
            <w:r w:rsidR="008C32B7" w:rsidRPr="00D82330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獲得產業領航獎的團隊，</w:t>
            </w:r>
            <w:r w:rsidR="00771B3B" w:rsidRPr="00D82330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以「水五金高值應用創新製程技術」成功開發半固態銅合金鑄造成形技術，突破技術瓶頸並實現品質升級，同步帶動設備、模具、材料、鑄</w:t>
            </w:r>
            <w:r w:rsidR="00771B3B" w:rsidRPr="00D82330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lastRenderedPageBreak/>
              <w:t>造與加工等上下游產業鏈發展，創造超過</w:t>
            </w:r>
            <w:r w:rsidR="00771B3B" w:rsidRPr="00D82330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 xml:space="preserve"> 2 </w:t>
            </w:r>
            <w:r w:rsidR="00771B3B" w:rsidRPr="00D82330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億元關聯產值，成功守護國民用水安全，搶攻北美每年達</w:t>
            </w:r>
            <w:r w:rsidR="00771B3B" w:rsidRPr="00D82330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 xml:space="preserve"> 150 </w:t>
            </w:r>
            <w:r w:rsidR="00771B3B" w:rsidRPr="00D82330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億元的高值水五金市場</w:t>
            </w:r>
            <w:r w:rsidR="008C32B7" w:rsidRPr="00D82330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。另一組</w:t>
            </w:r>
            <w:r w:rsidR="00C24D41" w:rsidRPr="00D82330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產業領航獎</w:t>
            </w:r>
            <w:r w:rsidR="008C32B7" w:rsidRPr="00D82330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團隊開發出台灣首創的「超臨界二氧化碳洗淨設備」</w:t>
            </w:r>
            <w:r w:rsidR="00771B3B" w:rsidRPr="00D82330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有效解決傳統溼式清洗難以滲透濾材微結構，及有機清洗溶劑所造成的環境污染問題，</w:t>
            </w:r>
            <w:r w:rsidR="008C32B7" w:rsidRPr="00D82330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該設備清洗時間</w:t>
            </w:r>
            <w:r w:rsidR="00771B3B" w:rsidRPr="00D82330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可</w:t>
            </w:r>
            <w:r w:rsidR="008C32B7" w:rsidRPr="00D82330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控制在</w:t>
            </w:r>
            <w:r w:rsidR="008C32B7" w:rsidRPr="00D82330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 xml:space="preserve"> 1.5 </w:t>
            </w:r>
            <w:r w:rsidR="008C32B7" w:rsidRPr="00D82330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小時內、二氧化碳回收率達</w:t>
            </w:r>
            <w:r w:rsidR="008C32B7" w:rsidRPr="00D82330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 xml:space="preserve"> 95%</w:t>
            </w:r>
            <w:r w:rsidR="008C32B7" w:rsidRPr="00D82330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，同時可節省設備成本</w:t>
            </w:r>
            <w:r w:rsidR="008C32B7" w:rsidRPr="00D82330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 xml:space="preserve"> 25%</w:t>
            </w:r>
            <w:r w:rsidR="008C32B7" w:rsidRPr="00D82330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，並已投入商業量產。</w:t>
            </w:r>
            <w:r w:rsidR="00C24D41" w:rsidRPr="00D82330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此外，</w:t>
            </w:r>
            <w:r w:rsidR="00771B3B" w:rsidRPr="00D82330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創新手機</w:t>
            </w:r>
            <w:r w:rsidR="00771B3B" w:rsidRPr="00D82330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APP</w:t>
            </w:r>
            <w:r w:rsidR="00771B3B" w:rsidRPr="00D82330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口腔照光板、離岸風電跨國產業人才培訓等多項成果，</w:t>
            </w:r>
            <w:r w:rsidR="006954D9" w:rsidRPr="00D82330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亦</w:t>
            </w:r>
            <w:r w:rsidR="00771B3B" w:rsidRPr="00D82330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展現金屬中心技術與服務並進，以科技落實「創新、傳承、永續」的精神，實踐服務社會的使命。</w:t>
            </w:r>
          </w:p>
          <w:p w14:paraId="02EB5AC3" w14:textId="77777777" w:rsidR="00A8695E" w:rsidRPr="00D82330" w:rsidRDefault="00A8695E" w:rsidP="00A8695E">
            <w:pPr>
              <w:tabs>
                <w:tab w:val="left" w:pos="589"/>
              </w:tabs>
              <w:spacing w:line="480" w:lineRule="exact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  <w:p w14:paraId="0A87ADC0" w14:textId="4C622CB0" w:rsidR="00DE65EB" w:rsidRPr="00D82330" w:rsidRDefault="00906EE7" w:rsidP="00E576B1">
            <w:pPr>
              <w:spacing w:line="480" w:lineRule="exact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D82330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金屬中心林仁益董事長表示：「菁才獎這十年來，見證了不少隱形冠軍的誕生，也看到了每一位菁才的成長與轉變。這個舞台不僅肯定大家的努力，也鼓勵大家在科研和創新服務上不斷突破，十週年的菁才獎依然堅守最初的使命，持續激勵著一代又一代的卓越人才。」</w:t>
            </w:r>
            <w:r w:rsidR="00CA063C" w:rsidRPr="00D82330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適逢十週年，菁才獎頒獎典禮全面升級</w:t>
            </w:r>
            <w:r w:rsidR="001D0BF8" w:rsidRPr="00D82330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，結合互動展演與歷屆成果回顧，呈現技術如何在時間中累積、創新如何在傳承中前行，為未來打造堅實基礎。</w:t>
            </w:r>
            <w:r w:rsidR="003B0AAA" w:rsidRPr="00D82330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十年，累積的是技術，更是信念；推動的不只是創新，而是整體產業的向前邁進。從人才到技術，從研發到落地，這十年的榮耀，不只是成就的展現</w:t>
            </w:r>
            <w:r w:rsidR="00787266" w:rsidRPr="00D82330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，更是</w:t>
            </w:r>
            <w:r w:rsidR="006954D9" w:rsidRPr="00D82330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薪</w:t>
            </w:r>
            <w:r w:rsidR="00787266" w:rsidRPr="00D82330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火相傳、菁才輩出的起點。金屬中心以創新為帆、傳承為舵</w:t>
            </w:r>
            <w:r w:rsidR="001F291D" w:rsidRPr="00D82330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，引領產業航向高值永續的全球藍海</w:t>
            </w:r>
            <w:r w:rsidR="00787266" w:rsidRPr="00D82330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。</w:t>
            </w:r>
            <w:r w:rsidR="00021474" w:rsidRPr="00D82330">
              <w:rPr>
                <w:rFonts w:ascii="Times New Roman" w:eastAsia="標楷體" w:hAnsi="Times New Roman"/>
                <w:bCs/>
                <w:sz w:val="28"/>
                <w:szCs w:val="28"/>
              </w:rPr>
              <w:t xml:space="preserve"> </w:t>
            </w:r>
          </w:p>
          <w:p w14:paraId="2170C2DC" w14:textId="2A2EF466" w:rsidR="00D82330" w:rsidRPr="00D82330" w:rsidRDefault="00D82330" w:rsidP="00E576B1">
            <w:pPr>
              <w:spacing w:line="480" w:lineRule="exact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  <w:p w14:paraId="02E59410" w14:textId="468A6567" w:rsidR="00D82330" w:rsidRPr="00D82330" w:rsidRDefault="00D82330" w:rsidP="00E576B1">
            <w:pPr>
              <w:spacing w:line="480" w:lineRule="exact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  <w:p w14:paraId="5EB12210" w14:textId="208C504F" w:rsidR="00D82330" w:rsidRPr="00D82330" w:rsidRDefault="00D82330" w:rsidP="00E576B1">
            <w:pPr>
              <w:spacing w:line="480" w:lineRule="exact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  <w:p w14:paraId="2FAD738C" w14:textId="77777777" w:rsidR="00D82330" w:rsidRPr="00D82330" w:rsidRDefault="00D82330" w:rsidP="00E576B1">
            <w:pPr>
              <w:spacing w:line="480" w:lineRule="exact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  <w:p w14:paraId="46D4AA21" w14:textId="77777777" w:rsidR="00D82330" w:rsidRPr="00D82330" w:rsidRDefault="00D82330" w:rsidP="00E576B1">
            <w:pPr>
              <w:spacing w:line="480" w:lineRule="exact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  <w:p w14:paraId="097A4D1B" w14:textId="08416074" w:rsidR="00D82330" w:rsidRPr="00D82330" w:rsidRDefault="00D82330" w:rsidP="00E576B1">
            <w:pPr>
              <w:spacing w:line="480" w:lineRule="exact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  <w:p w14:paraId="1A7AE4CC" w14:textId="77777777" w:rsidR="00D82330" w:rsidRPr="00D82330" w:rsidRDefault="00D82330" w:rsidP="00E576B1">
            <w:pPr>
              <w:spacing w:line="480" w:lineRule="exact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  <w:p w14:paraId="0B7F2C67" w14:textId="4354D6EB" w:rsidR="00D82330" w:rsidRPr="00D82330" w:rsidRDefault="00D82330" w:rsidP="00E576B1">
            <w:pPr>
              <w:spacing w:line="480" w:lineRule="exact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  <w:p w14:paraId="60BA7E00" w14:textId="6A268988" w:rsidR="00D82330" w:rsidRPr="00D82330" w:rsidRDefault="00D82330" w:rsidP="00E576B1">
            <w:pPr>
              <w:spacing w:line="480" w:lineRule="exact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  <w:p w14:paraId="63771692" w14:textId="6AA9DC04" w:rsidR="00D82330" w:rsidRPr="00D82330" w:rsidRDefault="00D82330" w:rsidP="00E576B1">
            <w:pPr>
              <w:spacing w:line="480" w:lineRule="exact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  <w:p w14:paraId="116A84C2" w14:textId="3E73D141" w:rsidR="00D82330" w:rsidRPr="00D82330" w:rsidRDefault="00D82330" w:rsidP="00E576B1">
            <w:pPr>
              <w:spacing w:line="480" w:lineRule="exact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  <w:p w14:paraId="7C2F8F17" w14:textId="47915573" w:rsidR="00D82330" w:rsidRPr="00D82330" w:rsidRDefault="00D82330" w:rsidP="00E576B1">
            <w:pPr>
              <w:spacing w:line="480" w:lineRule="exact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  <w:p w14:paraId="2D87EC6D" w14:textId="5285EEA8" w:rsidR="00D82330" w:rsidRPr="00D82330" w:rsidRDefault="00D82330" w:rsidP="00E576B1">
            <w:pPr>
              <w:spacing w:line="480" w:lineRule="exact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  <w:p w14:paraId="772193CC" w14:textId="5E2FE11C" w:rsidR="00D82330" w:rsidRPr="00D82330" w:rsidRDefault="00D82330" w:rsidP="00E576B1">
            <w:pPr>
              <w:spacing w:line="480" w:lineRule="exact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  <w:p w14:paraId="6DDBCD81" w14:textId="6662B848" w:rsidR="00D82330" w:rsidRPr="00D82330" w:rsidRDefault="00D82330" w:rsidP="00E576B1">
            <w:pPr>
              <w:spacing w:line="480" w:lineRule="exact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D82330">
              <w:rPr>
                <w:bCs/>
                <w:noProof/>
              </w:rPr>
              <w:lastRenderedPageBreak/>
              <w:drawing>
                <wp:anchor distT="0" distB="0" distL="114300" distR="114300" simplePos="0" relativeHeight="251658240" behindDoc="1" locked="0" layoutInCell="1" allowOverlap="1" wp14:anchorId="0D8EBF47" wp14:editId="62BA3D23">
                  <wp:simplePos x="0" y="0"/>
                  <wp:positionH relativeFrom="column">
                    <wp:posOffset>494997</wp:posOffset>
                  </wp:positionH>
                  <wp:positionV relativeFrom="paragraph">
                    <wp:posOffset>155253</wp:posOffset>
                  </wp:positionV>
                  <wp:extent cx="5494655" cy="3670935"/>
                  <wp:effectExtent l="0" t="0" r="0" b="5715"/>
                  <wp:wrapTight wrapText="bothSides">
                    <wp:wrapPolygon edited="0">
                      <wp:start x="0" y="0"/>
                      <wp:lineTo x="0" y="21522"/>
                      <wp:lineTo x="21493" y="21522"/>
                      <wp:lineTo x="21493" y="0"/>
                      <wp:lineTo x="0" y="0"/>
                    </wp:wrapPolygon>
                  </wp:wrapTight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4655" cy="3670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B8A68D2" w14:textId="47E40C91" w:rsidR="00D82330" w:rsidRPr="00D82330" w:rsidRDefault="00D82330" w:rsidP="00E576B1">
            <w:pPr>
              <w:spacing w:line="480" w:lineRule="exact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  <w:p w14:paraId="12C2ED12" w14:textId="5B0D8F93" w:rsidR="00D82330" w:rsidRPr="00D82330" w:rsidRDefault="00D82330" w:rsidP="00E576B1">
            <w:pPr>
              <w:spacing w:line="480" w:lineRule="exact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  <w:p w14:paraId="3249D18C" w14:textId="54F8A4DA" w:rsidR="00D82330" w:rsidRPr="00D82330" w:rsidRDefault="00D82330" w:rsidP="00E576B1">
            <w:pPr>
              <w:spacing w:line="480" w:lineRule="exact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  <w:p w14:paraId="61D9137D" w14:textId="5FCD8983" w:rsidR="00D82330" w:rsidRPr="00D82330" w:rsidRDefault="00D82330" w:rsidP="00E576B1">
            <w:pPr>
              <w:spacing w:line="480" w:lineRule="exact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  <w:p w14:paraId="6B213E07" w14:textId="755591C5" w:rsidR="00D82330" w:rsidRPr="00D82330" w:rsidRDefault="00D82330" w:rsidP="00E576B1">
            <w:pPr>
              <w:spacing w:line="480" w:lineRule="exact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  <w:p w14:paraId="6EC61CE3" w14:textId="414F2714" w:rsidR="00D82330" w:rsidRPr="00D82330" w:rsidRDefault="00D82330" w:rsidP="00E576B1">
            <w:pPr>
              <w:spacing w:line="480" w:lineRule="exact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  <w:p w14:paraId="149AF26D" w14:textId="77777777" w:rsidR="00D82330" w:rsidRPr="00D82330" w:rsidRDefault="00D82330" w:rsidP="00E576B1">
            <w:pPr>
              <w:spacing w:line="480" w:lineRule="exact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  <w:p w14:paraId="18E49DA2" w14:textId="74448A14" w:rsidR="00D82330" w:rsidRPr="00D82330" w:rsidRDefault="00D82330" w:rsidP="00E576B1">
            <w:pPr>
              <w:spacing w:line="480" w:lineRule="exact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  <w:p w14:paraId="04721F00" w14:textId="291BEEAF" w:rsidR="00D82330" w:rsidRPr="00D82330" w:rsidRDefault="00D82330" w:rsidP="00E576B1">
            <w:pPr>
              <w:spacing w:line="480" w:lineRule="exact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  <w:p w14:paraId="2FA08572" w14:textId="3C2C2009" w:rsidR="00D82330" w:rsidRPr="00D82330" w:rsidRDefault="00D82330" w:rsidP="00E576B1">
            <w:pPr>
              <w:spacing w:line="480" w:lineRule="exact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  <w:p w14:paraId="66910CCD" w14:textId="17E82A23" w:rsidR="00D82330" w:rsidRDefault="00D82330" w:rsidP="00E576B1">
            <w:pPr>
              <w:spacing w:line="480" w:lineRule="exact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  <w:p w14:paraId="40A5359D" w14:textId="77777777" w:rsidR="00D82330" w:rsidRPr="00D82330" w:rsidRDefault="00D82330" w:rsidP="00E576B1">
            <w:pPr>
              <w:spacing w:line="480" w:lineRule="exact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  <w:p w14:paraId="76F08177" w14:textId="157FFD56" w:rsidR="00D82330" w:rsidRPr="00D82330" w:rsidRDefault="00D82330" w:rsidP="00D82330">
            <w:pPr>
              <w:spacing w:line="480" w:lineRule="exact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D82330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圖一</w:t>
            </w:r>
            <w:r w:rsidRPr="00D82330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、</w:t>
            </w:r>
            <w:r w:rsidRPr="00D82330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個人獎主審台灣車輛移動研發聯盟蘇評揮顧問</w:t>
            </w:r>
            <w:r w:rsidRPr="00D82330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(</w:t>
            </w:r>
            <w:r w:rsidRPr="00D82330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前排左四起</w:t>
            </w:r>
            <w:r w:rsidRPr="00D82330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)</w:t>
            </w:r>
            <w:r w:rsidRPr="00D82330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、台大電機羅仁權特聘教授、金屬中心林仁益董事長、團體獎主審電電公會杜紫軍會策顧問、中鴻鋼鐵公司陳玉松榮譽顧問，與金屬中心「</w:t>
            </w:r>
            <w:r w:rsidRPr="00D82330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2024</w:t>
            </w:r>
            <w:r w:rsidRPr="00D82330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菁才獎」得獎者合影</w:t>
            </w:r>
          </w:p>
        </w:tc>
      </w:tr>
    </w:tbl>
    <w:p w14:paraId="39F2BECB" w14:textId="3766D804" w:rsidR="002F5EED" w:rsidRPr="00734836" w:rsidRDefault="002F5EED" w:rsidP="00E47832">
      <w:pPr>
        <w:snapToGrid w:val="0"/>
        <w:spacing w:line="600" w:lineRule="exact"/>
        <w:rPr>
          <w:rFonts w:ascii="Times New Roman" w:hAnsi="Times New Roman"/>
        </w:rPr>
      </w:pPr>
    </w:p>
    <w:sectPr w:rsidR="002F5EED" w:rsidRPr="00734836" w:rsidSect="00EA316B">
      <w:pgSz w:w="11906" w:h="16838"/>
      <w:pgMar w:top="680" w:right="794" w:bottom="680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BB557" w14:textId="77777777" w:rsidR="003349D3" w:rsidRDefault="003349D3" w:rsidP="00C07CBF">
      <w:r>
        <w:separator/>
      </w:r>
    </w:p>
  </w:endnote>
  <w:endnote w:type="continuationSeparator" w:id="0">
    <w:p w14:paraId="4C75106F" w14:textId="77777777" w:rsidR="003349D3" w:rsidRDefault="003349D3" w:rsidP="00C07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4D7D7" w14:textId="77777777" w:rsidR="003349D3" w:rsidRDefault="003349D3" w:rsidP="00C07CBF">
      <w:r>
        <w:separator/>
      </w:r>
    </w:p>
  </w:footnote>
  <w:footnote w:type="continuationSeparator" w:id="0">
    <w:p w14:paraId="77BBF8CF" w14:textId="77777777" w:rsidR="003349D3" w:rsidRDefault="003349D3" w:rsidP="00C07C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83AAE"/>
    <w:multiLevelType w:val="hybridMultilevel"/>
    <w:tmpl w:val="9A0658E6"/>
    <w:lvl w:ilvl="0" w:tplc="E27C53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A41C9A"/>
    <w:multiLevelType w:val="hybridMultilevel"/>
    <w:tmpl w:val="674C5B3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AA16789"/>
    <w:multiLevelType w:val="hybridMultilevel"/>
    <w:tmpl w:val="1D7C627E"/>
    <w:lvl w:ilvl="0" w:tplc="620018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2F1400D"/>
    <w:multiLevelType w:val="hybridMultilevel"/>
    <w:tmpl w:val="237C943E"/>
    <w:lvl w:ilvl="0" w:tplc="F13295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3C070A56"/>
    <w:multiLevelType w:val="hybridMultilevel"/>
    <w:tmpl w:val="995857C6"/>
    <w:lvl w:ilvl="0" w:tplc="3D266C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0A40A2D"/>
    <w:multiLevelType w:val="hybridMultilevel"/>
    <w:tmpl w:val="3BEADB28"/>
    <w:lvl w:ilvl="0" w:tplc="74F09F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D671E3A"/>
    <w:multiLevelType w:val="hybridMultilevel"/>
    <w:tmpl w:val="3BD4C0CC"/>
    <w:lvl w:ilvl="0" w:tplc="E646A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7" w15:restartNumberingAfterBreak="0">
    <w:nsid w:val="4FA94987"/>
    <w:multiLevelType w:val="hybridMultilevel"/>
    <w:tmpl w:val="59AC6DB6"/>
    <w:lvl w:ilvl="0" w:tplc="CC183F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7006682"/>
    <w:multiLevelType w:val="hybridMultilevel"/>
    <w:tmpl w:val="F9EC83E6"/>
    <w:lvl w:ilvl="0" w:tplc="8FB6C7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D2B0B22"/>
    <w:multiLevelType w:val="hybridMultilevel"/>
    <w:tmpl w:val="5862249E"/>
    <w:lvl w:ilvl="0" w:tplc="6AC447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0" w15:restartNumberingAfterBreak="0">
    <w:nsid w:val="626B6959"/>
    <w:multiLevelType w:val="hybridMultilevel"/>
    <w:tmpl w:val="78E68376"/>
    <w:lvl w:ilvl="0" w:tplc="7CEE47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1" w15:restartNumberingAfterBreak="0">
    <w:nsid w:val="737E6F7F"/>
    <w:multiLevelType w:val="hybridMultilevel"/>
    <w:tmpl w:val="0FDE2902"/>
    <w:lvl w:ilvl="0" w:tplc="E3D4FC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3"/>
  </w:num>
  <w:num w:numId="5">
    <w:abstractNumId w:val="5"/>
  </w:num>
  <w:num w:numId="6">
    <w:abstractNumId w:val="10"/>
  </w:num>
  <w:num w:numId="7">
    <w:abstractNumId w:val="8"/>
  </w:num>
  <w:num w:numId="8">
    <w:abstractNumId w:val="11"/>
  </w:num>
  <w:num w:numId="9">
    <w:abstractNumId w:val="0"/>
  </w:num>
  <w:num w:numId="10">
    <w:abstractNumId w:val="6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343"/>
    <w:rsid w:val="0000352B"/>
    <w:rsid w:val="00020BC9"/>
    <w:rsid w:val="00021474"/>
    <w:rsid w:val="00025DF3"/>
    <w:rsid w:val="00026A9F"/>
    <w:rsid w:val="0003169D"/>
    <w:rsid w:val="000436C1"/>
    <w:rsid w:val="00053888"/>
    <w:rsid w:val="00066B0A"/>
    <w:rsid w:val="000A585A"/>
    <w:rsid w:val="000A6124"/>
    <w:rsid w:val="000A63B1"/>
    <w:rsid w:val="000B7739"/>
    <w:rsid w:val="000C6DC8"/>
    <w:rsid w:val="000F4B65"/>
    <w:rsid w:val="000F5F0D"/>
    <w:rsid w:val="000F63FC"/>
    <w:rsid w:val="00100543"/>
    <w:rsid w:val="00101D7E"/>
    <w:rsid w:val="00102529"/>
    <w:rsid w:val="00103412"/>
    <w:rsid w:val="00103915"/>
    <w:rsid w:val="0011101E"/>
    <w:rsid w:val="001311C9"/>
    <w:rsid w:val="001333E8"/>
    <w:rsid w:val="0014027A"/>
    <w:rsid w:val="00146456"/>
    <w:rsid w:val="001503F9"/>
    <w:rsid w:val="00156A34"/>
    <w:rsid w:val="001641EE"/>
    <w:rsid w:val="0016541B"/>
    <w:rsid w:val="00171F9F"/>
    <w:rsid w:val="0018683F"/>
    <w:rsid w:val="00187017"/>
    <w:rsid w:val="00187D1E"/>
    <w:rsid w:val="00190BDC"/>
    <w:rsid w:val="00193465"/>
    <w:rsid w:val="001B3AD1"/>
    <w:rsid w:val="001C6B4E"/>
    <w:rsid w:val="001D01D9"/>
    <w:rsid w:val="001D0BF8"/>
    <w:rsid w:val="001D2169"/>
    <w:rsid w:val="001D7DC2"/>
    <w:rsid w:val="001F291D"/>
    <w:rsid w:val="001F3699"/>
    <w:rsid w:val="001F7968"/>
    <w:rsid w:val="0020097C"/>
    <w:rsid w:val="00201493"/>
    <w:rsid w:val="00205931"/>
    <w:rsid w:val="00205C30"/>
    <w:rsid w:val="00210A8C"/>
    <w:rsid w:val="00221191"/>
    <w:rsid w:val="00221D22"/>
    <w:rsid w:val="002320E0"/>
    <w:rsid w:val="00236C74"/>
    <w:rsid w:val="002718E9"/>
    <w:rsid w:val="00281B9B"/>
    <w:rsid w:val="00282C45"/>
    <w:rsid w:val="002A09BF"/>
    <w:rsid w:val="002B03CE"/>
    <w:rsid w:val="002B12CA"/>
    <w:rsid w:val="002B4341"/>
    <w:rsid w:val="002C317E"/>
    <w:rsid w:val="002C3AF6"/>
    <w:rsid w:val="002C437C"/>
    <w:rsid w:val="002C6078"/>
    <w:rsid w:val="002C6212"/>
    <w:rsid w:val="002D2B9E"/>
    <w:rsid w:val="002D46C2"/>
    <w:rsid w:val="002F00BB"/>
    <w:rsid w:val="002F5EED"/>
    <w:rsid w:val="00311D0E"/>
    <w:rsid w:val="003224C7"/>
    <w:rsid w:val="0033209B"/>
    <w:rsid w:val="0033323C"/>
    <w:rsid w:val="003349D3"/>
    <w:rsid w:val="0033557F"/>
    <w:rsid w:val="00337261"/>
    <w:rsid w:val="00343583"/>
    <w:rsid w:val="003448C8"/>
    <w:rsid w:val="003459DE"/>
    <w:rsid w:val="003776A1"/>
    <w:rsid w:val="00380AA9"/>
    <w:rsid w:val="003853BB"/>
    <w:rsid w:val="00385EBB"/>
    <w:rsid w:val="00386DE5"/>
    <w:rsid w:val="003938F9"/>
    <w:rsid w:val="003A45E3"/>
    <w:rsid w:val="003A4CD1"/>
    <w:rsid w:val="003A4FCD"/>
    <w:rsid w:val="003A57E8"/>
    <w:rsid w:val="003B0AAA"/>
    <w:rsid w:val="003B1343"/>
    <w:rsid w:val="003B3A43"/>
    <w:rsid w:val="003C276A"/>
    <w:rsid w:val="003D17FB"/>
    <w:rsid w:val="003D3E0F"/>
    <w:rsid w:val="003D4D09"/>
    <w:rsid w:val="003D5AA8"/>
    <w:rsid w:val="003E0636"/>
    <w:rsid w:val="003E1779"/>
    <w:rsid w:val="003E2160"/>
    <w:rsid w:val="003E5070"/>
    <w:rsid w:val="003F3081"/>
    <w:rsid w:val="003F33F4"/>
    <w:rsid w:val="0040031E"/>
    <w:rsid w:val="00401FA3"/>
    <w:rsid w:val="0040262A"/>
    <w:rsid w:val="004076AE"/>
    <w:rsid w:val="00410356"/>
    <w:rsid w:val="00410D55"/>
    <w:rsid w:val="00412748"/>
    <w:rsid w:val="0044438C"/>
    <w:rsid w:val="00446960"/>
    <w:rsid w:val="00453285"/>
    <w:rsid w:val="004563FA"/>
    <w:rsid w:val="00466855"/>
    <w:rsid w:val="00487FE8"/>
    <w:rsid w:val="00492989"/>
    <w:rsid w:val="00492BD8"/>
    <w:rsid w:val="00496247"/>
    <w:rsid w:val="004A6F0C"/>
    <w:rsid w:val="004B13FF"/>
    <w:rsid w:val="004C2CAF"/>
    <w:rsid w:val="004C4984"/>
    <w:rsid w:val="004D6C82"/>
    <w:rsid w:val="004D6F33"/>
    <w:rsid w:val="004E192C"/>
    <w:rsid w:val="004E3C3B"/>
    <w:rsid w:val="004F3889"/>
    <w:rsid w:val="005019F9"/>
    <w:rsid w:val="00501A95"/>
    <w:rsid w:val="005043D7"/>
    <w:rsid w:val="00527B9F"/>
    <w:rsid w:val="00533697"/>
    <w:rsid w:val="00534974"/>
    <w:rsid w:val="00552D41"/>
    <w:rsid w:val="005678C4"/>
    <w:rsid w:val="005753B5"/>
    <w:rsid w:val="00584951"/>
    <w:rsid w:val="00584D1C"/>
    <w:rsid w:val="005A2EFE"/>
    <w:rsid w:val="005A485C"/>
    <w:rsid w:val="005B1C28"/>
    <w:rsid w:val="005B1D5F"/>
    <w:rsid w:val="005B33F2"/>
    <w:rsid w:val="005B3FDD"/>
    <w:rsid w:val="005B4AB3"/>
    <w:rsid w:val="005B4CBD"/>
    <w:rsid w:val="005B5E18"/>
    <w:rsid w:val="005D05EF"/>
    <w:rsid w:val="005D1F7B"/>
    <w:rsid w:val="005D454C"/>
    <w:rsid w:val="005F3891"/>
    <w:rsid w:val="006136AF"/>
    <w:rsid w:val="0061727B"/>
    <w:rsid w:val="006376B6"/>
    <w:rsid w:val="00644309"/>
    <w:rsid w:val="00644ABA"/>
    <w:rsid w:val="00663B6C"/>
    <w:rsid w:val="0067605C"/>
    <w:rsid w:val="00681745"/>
    <w:rsid w:val="00687DD5"/>
    <w:rsid w:val="00690FB7"/>
    <w:rsid w:val="006954D9"/>
    <w:rsid w:val="0069713E"/>
    <w:rsid w:val="006975C7"/>
    <w:rsid w:val="006A061B"/>
    <w:rsid w:val="006A60AB"/>
    <w:rsid w:val="006B5696"/>
    <w:rsid w:val="006B7AA3"/>
    <w:rsid w:val="006D0185"/>
    <w:rsid w:val="006E02A5"/>
    <w:rsid w:val="006E2A81"/>
    <w:rsid w:val="006E4E17"/>
    <w:rsid w:val="006E6207"/>
    <w:rsid w:val="006E7BF9"/>
    <w:rsid w:val="006F5DC8"/>
    <w:rsid w:val="007025FD"/>
    <w:rsid w:val="00703468"/>
    <w:rsid w:val="00705310"/>
    <w:rsid w:val="00712227"/>
    <w:rsid w:val="0072528B"/>
    <w:rsid w:val="00725E92"/>
    <w:rsid w:val="0072642A"/>
    <w:rsid w:val="007308FE"/>
    <w:rsid w:val="007332CE"/>
    <w:rsid w:val="00734836"/>
    <w:rsid w:val="00735492"/>
    <w:rsid w:val="00745245"/>
    <w:rsid w:val="00747752"/>
    <w:rsid w:val="00751D67"/>
    <w:rsid w:val="00755B44"/>
    <w:rsid w:val="0076449D"/>
    <w:rsid w:val="00767659"/>
    <w:rsid w:val="00771B3B"/>
    <w:rsid w:val="00775C98"/>
    <w:rsid w:val="00780953"/>
    <w:rsid w:val="00781C85"/>
    <w:rsid w:val="00782F89"/>
    <w:rsid w:val="00787266"/>
    <w:rsid w:val="00795A5C"/>
    <w:rsid w:val="00795E8A"/>
    <w:rsid w:val="007A1A9F"/>
    <w:rsid w:val="007A6A55"/>
    <w:rsid w:val="007A7954"/>
    <w:rsid w:val="007B0FD7"/>
    <w:rsid w:val="007B294D"/>
    <w:rsid w:val="007B3714"/>
    <w:rsid w:val="007B45D3"/>
    <w:rsid w:val="007B6176"/>
    <w:rsid w:val="007C14F1"/>
    <w:rsid w:val="007C5041"/>
    <w:rsid w:val="007D1A22"/>
    <w:rsid w:val="007D78DA"/>
    <w:rsid w:val="007E4872"/>
    <w:rsid w:val="007F3510"/>
    <w:rsid w:val="007F38CA"/>
    <w:rsid w:val="0080483B"/>
    <w:rsid w:val="00807E3B"/>
    <w:rsid w:val="00812BA2"/>
    <w:rsid w:val="008166CC"/>
    <w:rsid w:val="0082310E"/>
    <w:rsid w:val="008244AD"/>
    <w:rsid w:val="00831344"/>
    <w:rsid w:val="00846DB3"/>
    <w:rsid w:val="00857AEF"/>
    <w:rsid w:val="00860190"/>
    <w:rsid w:val="00872844"/>
    <w:rsid w:val="00873948"/>
    <w:rsid w:val="008739F6"/>
    <w:rsid w:val="00876230"/>
    <w:rsid w:val="0088488C"/>
    <w:rsid w:val="00886BFE"/>
    <w:rsid w:val="008A0DA6"/>
    <w:rsid w:val="008A7D0D"/>
    <w:rsid w:val="008C1B6D"/>
    <w:rsid w:val="008C32B7"/>
    <w:rsid w:val="008C497E"/>
    <w:rsid w:val="008C6867"/>
    <w:rsid w:val="008C6A62"/>
    <w:rsid w:val="008E08A3"/>
    <w:rsid w:val="008E4047"/>
    <w:rsid w:val="008F12BF"/>
    <w:rsid w:val="008F31EB"/>
    <w:rsid w:val="009000FA"/>
    <w:rsid w:val="00902580"/>
    <w:rsid w:val="00902BED"/>
    <w:rsid w:val="00905A20"/>
    <w:rsid w:val="00906EE7"/>
    <w:rsid w:val="0091257E"/>
    <w:rsid w:val="00914863"/>
    <w:rsid w:val="00915907"/>
    <w:rsid w:val="00920CB9"/>
    <w:rsid w:val="009243E9"/>
    <w:rsid w:val="009276AA"/>
    <w:rsid w:val="009349D4"/>
    <w:rsid w:val="009475CB"/>
    <w:rsid w:val="009646E6"/>
    <w:rsid w:val="00964B67"/>
    <w:rsid w:val="0097687D"/>
    <w:rsid w:val="00987B33"/>
    <w:rsid w:val="009A560D"/>
    <w:rsid w:val="009B6F85"/>
    <w:rsid w:val="009C0C3B"/>
    <w:rsid w:val="009C6139"/>
    <w:rsid w:val="009C796E"/>
    <w:rsid w:val="009D3289"/>
    <w:rsid w:val="009D5698"/>
    <w:rsid w:val="009E70DB"/>
    <w:rsid w:val="009F7D3B"/>
    <w:rsid w:val="00A05700"/>
    <w:rsid w:val="00A104DB"/>
    <w:rsid w:val="00A10E61"/>
    <w:rsid w:val="00A162AE"/>
    <w:rsid w:val="00A259B5"/>
    <w:rsid w:val="00A333BF"/>
    <w:rsid w:val="00A50B66"/>
    <w:rsid w:val="00A7340D"/>
    <w:rsid w:val="00A80E2D"/>
    <w:rsid w:val="00A86413"/>
    <w:rsid w:val="00A8695E"/>
    <w:rsid w:val="00A935FF"/>
    <w:rsid w:val="00A97B01"/>
    <w:rsid w:val="00AA3A28"/>
    <w:rsid w:val="00AB13F6"/>
    <w:rsid w:val="00AB613C"/>
    <w:rsid w:val="00AD4383"/>
    <w:rsid w:val="00AE15EF"/>
    <w:rsid w:val="00AE3F9A"/>
    <w:rsid w:val="00AE586D"/>
    <w:rsid w:val="00AF5C0C"/>
    <w:rsid w:val="00B05085"/>
    <w:rsid w:val="00B26D70"/>
    <w:rsid w:val="00B3134C"/>
    <w:rsid w:val="00B537FD"/>
    <w:rsid w:val="00B5783F"/>
    <w:rsid w:val="00B661C8"/>
    <w:rsid w:val="00B70570"/>
    <w:rsid w:val="00B7650E"/>
    <w:rsid w:val="00B76B39"/>
    <w:rsid w:val="00B87AF3"/>
    <w:rsid w:val="00B90844"/>
    <w:rsid w:val="00B978A0"/>
    <w:rsid w:val="00BB573C"/>
    <w:rsid w:val="00BC0437"/>
    <w:rsid w:val="00BC1AF2"/>
    <w:rsid w:val="00BC3E59"/>
    <w:rsid w:val="00BC3F83"/>
    <w:rsid w:val="00BC55F3"/>
    <w:rsid w:val="00BC69A9"/>
    <w:rsid w:val="00BE1B04"/>
    <w:rsid w:val="00BF119B"/>
    <w:rsid w:val="00C031D6"/>
    <w:rsid w:val="00C06984"/>
    <w:rsid w:val="00C07CBF"/>
    <w:rsid w:val="00C07F0C"/>
    <w:rsid w:val="00C24D41"/>
    <w:rsid w:val="00C340DA"/>
    <w:rsid w:val="00C50B2E"/>
    <w:rsid w:val="00C5393C"/>
    <w:rsid w:val="00C54B89"/>
    <w:rsid w:val="00C55EB8"/>
    <w:rsid w:val="00C60831"/>
    <w:rsid w:val="00C67F81"/>
    <w:rsid w:val="00C73D96"/>
    <w:rsid w:val="00C74580"/>
    <w:rsid w:val="00C7774E"/>
    <w:rsid w:val="00C80C28"/>
    <w:rsid w:val="00C814E5"/>
    <w:rsid w:val="00C84932"/>
    <w:rsid w:val="00C970D8"/>
    <w:rsid w:val="00CA063C"/>
    <w:rsid w:val="00CA11B1"/>
    <w:rsid w:val="00CB30D4"/>
    <w:rsid w:val="00CB523C"/>
    <w:rsid w:val="00CC02C0"/>
    <w:rsid w:val="00CC1441"/>
    <w:rsid w:val="00CD0D22"/>
    <w:rsid w:val="00CD2BFE"/>
    <w:rsid w:val="00CD2D8A"/>
    <w:rsid w:val="00CD5926"/>
    <w:rsid w:val="00CD7664"/>
    <w:rsid w:val="00CE285C"/>
    <w:rsid w:val="00CE3C17"/>
    <w:rsid w:val="00D02BF1"/>
    <w:rsid w:val="00D11979"/>
    <w:rsid w:val="00D21F89"/>
    <w:rsid w:val="00D3332B"/>
    <w:rsid w:val="00D3710D"/>
    <w:rsid w:val="00D5398D"/>
    <w:rsid w:val="00D53997"/>
    <w:rsid w:val="00D7228A"/>
    <w:rsid w:val="00D72632"/>
    <w:rsid w:val="00D769C0"/>
    <w:rsid w:val="00D76E89"/>
    <w:rsid w:val="00D82330"/>
    <w:rsid w:val="00DA394A"/>
    <w:rsid w:val="00DA5865"/>
    <w:rsid w:val="00DB3449"/>
    <w:rsid w:val="00DB4F42"/>
    <w:rsid w:val="00DC158F"/>
    <w:rsid w:val="00DC161F"/>
    <w:rsid w:val="00DC58E4"/>
    <w:rsid w:val="00DC63E6"/>
    <w:rsid w:val="00DD0DBC"/>
    <w:rsid w:val="00DD1F14"/>
    <w:rsid w:val="00DD3228"/>
    <w:rsid w:val="00DD3945"/>
    <w:rsid w:val="00DE1557"/>
    <w:rsid w:val="00DE4B94"/>
    <w:rsid w:val="00DE57F7"/>
    <w:rsid w:val="00DE65EB"/>
    <w:rsid w:val="00DF1D61"/>
    <w:rsid w:val="00DF78C1"/>
    <w:rsid w:val="00E04955"/>
    <w:rsid w:val="00E072AB"/>
    <w:rsid w:val="00E10996"/>
    <w:rsid w:val="00E1100A"/>
    <w:rsid w:val="00E435B6"/>
    <w:rsid w:val="00E47832"/>
    <w:rsid w:val="00E576B1"/>
    <w:rsid w:val="00E57F3E"/>
    <w:rsid w:val="00E615A0"/>
    <w:rsid w:val="00E61DA0"/>
    <w:rsid w:val="00E76165"/>
    <w:rsid w:val="00E77341"/>
    <w:rsid w:val="00E8712C"/>
    <w:rsid w:val="00E942D6"/>
    <w:rsid w:val="00EA316B"/>
    <w:rsid w:val="00EE0BD1"/>
    <w:rsid w:val="00EE284F"/>
    <w:rsid w:val="00EE5B9D"/>
    <w:rsid w:val="00EF038F"/>
    <w:rsid w:val="00F15804"/>
    <w:rsid w:val="00F159E5"/>
    <w:rsid w:val="00F1743E"/>
    <w:rsid w:val="00F27101"/>
    <w:rsid w:val="00F32444"/>
    <w:rsid w:val="00F4189A"/>
    <w:rsid w:val="00F41D26"/>
    <w:rsid w:val="00F4552E"/>
    <w:rsid w:val="00F45A09"/>
    <w:rsid w:val="00F46939"/>
    <w:rsid w:val="00F5067F"/>
    <w:rsid w:val="00F55C5F"/>
    <w:rsid w:val="00F60CB5"/>
    <w:rsid w:val="00F65ED2"/>
    <w:rsid w:val="00F71218"/>
    <w:rsid w:val="00F727BA"/>
    <w:rsid w:val="00F77859"/>
    <w:rsid w:val="00F8066F"/>
    <w:rsid w:val="00F8070C"/>
    <w:rsid w:val="00F80F5D"/>
    <w:rsid w:val="00F81888"/>
    <w:rsid w:val="00F86D9B"/>
    <w:rsid w:val="00F87186"/>
    <w:rsid w:val="00F94BED"/>
    <w:rsid w:val="00FA36D0"/>
    <w:rsid w:val="00FB1572"/>
    <w:rsid w:val="00FB4CA4"/>
    <w:rsid w:val="00FC3E4F"/>
    <w:rsid w:val="00FC7527"/>
    <w:rsid w:val="00FD75AC"/>
    <w:rsid w:val="00FE050A"/>
    <w:rsid w:val="00FE7987"/>
    <w:rsid w:val="00FF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48305B"/>
  <w15:chartTrackingRefBased/>
  <w15:docId w15:val="{D5CC1AEA-3730-47A9-B5BF-F6AAC6085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1493"/>
    <w:pPr>
      <w:widowControl w:val="0"/>
    </w:pPr>
    <w:rPr>
      <w:kern w:val="2"/>
      <w:sz w:val="24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3714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0543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59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DD1F14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C07CBF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首 字元"/>
    <w:link w:val="a5"/>
    <w:uiPriority w:val="99"/>
    <w:rsid w:val="00C07CBF"/>
    <w:rPr>
      <w:kern w:val="2"/>
    </w:rPr>
  </w:style>
  <w:style w:type="paragraph" w:styleId="a7">
    <w:name w:val="footer"/>
    <w:basedOn w:val="a"/>
    <w:link w:val="a8"/>
    <w:uiPriority w:val="99"/>
    <w:unhideWhenUsed/>
    <w:rsid w:val="00C07CBF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尾 字元"/>
    <w:link w:val="a7"/>
    <w:uiPriority w:val="99"/>
    <w:rsid w:val="00C07CBF"/>
    <w:rPr>
      <w:kern w:val="2"/>
    </w:rPr>
  </w:style>
  <w:style w:type="paragraph" w:styleId="a9">
    <w:name w:val="Balloon Text"/>
    <w:basedOn w:val="a"/>
    <w:link w:val="aa"/>
    <w:uiPriority w:val="99"/>
    <w:semiHidden/>
    <w:unhideWhenUsed/>
    <w:rsid w:val="00282C45"/>
    <w:rPr>
      <w:rFonts w:ascii="Cambria" w:hAnsi="Cambria"/>
      <w:sz w:val="18"/>
      <w:szCs w:val="18"/>
      <w:lang w:val="x-none" w:eastAsia="x-none"/>
    </w:rPr>
  </w:style>
  <w:style w:type="character" w:customStyle="1" w:styleId="aa">
    <w:name w:val="註解方塊文字 字元"/>
    <w:link w:val="a9"/>
    <w:uiPriority w:val="99"/>
    <w:semiHidden/>
    <w:rsid w:val="00282C45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20">
    <w:name w:val="標題 2 字元"/>
    <w:basedOn w:val="a0"/>
    <w:link w:val="2"/>
    <w:uiPriority w:val="9"/>
    <w:semiHidden/>
    <w:rsid w:val="007B3714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sid w:val="00100543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paragraph" w:styleId="Web">
    <w:name w:val="Normal (Web)"/>
    <w:basedOn w:val="a"/>
    <w:uiPriority w:val="99"/>
    <w:semiHidden/>
    <w:unhideWhenUsed/>
    <w:rsid w:val="00CA063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b">
    <w:name w:val="annotation reference"/>
    <w:basedOn w:val="a0"/>
    <w:uiPriority w:val="99"/>
    <w:semiHidden/>
    <w:unhideWhenUsed/>
    <w:rsid w:val="0040262A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40262A"/>
  </w:style>
  <w:style w:type="character" w:customStyle="1" w:styleId="ad">
    <w:name w:val="註解文字 字元"/>
    <w:basedOn w:val="a0"/>
    <w:link w:val="ac"/>
    <w:uiPriority w:val="99"/>
    <w:rsid w:val="0040262A"/>
    <w:rPr>
      <w:kern w:val="2"/>
      <w:sz w:val="24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0262A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40262A"/>
    <w:rPr>
      <w:b/>
      <w:bCs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1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2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240</Words>
  <Characters>1372</Characters>
  <Application>Microsoft Office Word</Application>
  <DocSecurity>0</DocSecurity>
  <Lines>11</Lines>
  <Paragraphs>3</Paragraphs>
  <ScaleCrop>false</ScaleCrop>
  <Company>mirdc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m001488</dc:creator>
  <cp:keywords/>
  <cp:lastModifiedBy>申凱如</cp:lastModifiedBy>
  <cp:revision>5</cp:revision>
  <cp:lastPrinted>2025-04-02T06:24:00Z</cp:lastPrinted>
  <dcterms:created xsi:type="dcterms:W3CDTF">2025-04-07T00:34:00Z</dcterms:created>
  <dcterms:modified xsi:type="dcterms:W3CDTF">2025-04-14T05:31:00Z</dcterms:modified>
</cp:coreProperties>
</file>