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6"/>
      </w:tblGrid>
      <w:tr w:rsidR="00C07CBF" w:rsidRPr="00BA1DBD" w:rsidTr="00187017">
        <w:trPr>
          <w:trHeight w:val="10764"/>
        </w:trPr>
        <w:tc>
          <w:tcPr>
            <w:tcW w:w="10426" w:type="dxa"/>
          </w:tcPr>
          <w:p w:rsidR="00C07CBF" w:rsidRPr="00F93665" w:rsidRDefault="00C07CBF" w:rsidP="00BC2D49">
            <w:pPr>
              <w:spacing w:beforeLines="50"/>
              <w:rPr>
                <w:rFonts w:ascii="Times New Roman" w:eastAsia="標楷體" w:hAnsi="Times New Roman"/>
                <w:b/>
                <w:color w:val="1F497D"/>
                <w:sz w:val="56"/>
                <w:u w:val="single"/>
              </w:rPr>
            </w:pPr>
            <w:r>
              <w:rPr>
                <w:rFonts w:ascii="Times New Roman" w:hAnsi="Times New Roman"/>
              </w:rPr>
              <w:br w:type="page"/>
            </w:r>
            <w:r w:rsidR="00BD532B">
              <w:rPr>
                <w:rFonts w:ascii="Times New Roman" w:hAnsi="Times New Roman" w:hint="eastAsia"/>
              </w:rPr>
              <w:t xml:space="preserve">    </w:t>
            </w:r>
            <w:r w:rsidRPr="00F93665">
              <w:rPr>
                <w:rFonts w:ascii="Times New Roman" w:eastAsia="標楷體"/>
                <w:b/>
                <w:color w:val="1F497D"/>
                <w:sz w:val="56"/>
                <w:u w:val="single"/>
              </w:rPr>
              <w:t>新聞資料</w:t>
            </w:r>
            <w:r w:rsidRPr="00F93665">
              <w:rPr>
                <w:rFonts w:ascii="Times New Roman" w:eastAsia="標楷體" w:hAnsi="Times New Roman"/>
                <w:b/>
                <w:color w:val="1F497D"/>
                <w:sz w:val="56"/>
                <w:u w:val="single"/>
              </w:rPr>
              <w:t>NEWS LETTER</w:t>
            </w:r>
          </w:p>
          <w:p w:rsidR="00C07CBF" w:rsidRPr="00F93665" w:rsidRDefault="008C4C72" w:rsidP="00C5393C">
            <w:pPr>
              <w:rPr>
                <w:b/>
              </w:rPr>
            </w:pPr>
            <w:r w:rsidRPr="008C4C72">
              <w:rPr>
                <w:rFonts w:eastAsia="標楷體"/>
                <w:b/>
                <w:noProof/>
                <w:color w:val="1F497D"/>
                <w:sz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6" type="#_x0000_t75" style="position:absolute;margin-left:51.15pt;margin-top:-46.95pt;width:40.05pt;height:40.05pt;z-index:251657728;visibility:visible">
                  <v:imagedata r:id="rId7" o:title="中心logo"/>
                  <w10:wrap type="square"/>
                </v:shape>
              </w:pict>
            </w:r>
          </w:p>
          <w:p w:rsidR="00C774F1" w:rsidRPr="00C774F1" w:rsidRDefault="00C774F1" w:rsidP="00C774F1">
            <w:pPr>
              <w:spacing w:line="520" w:lineRule="exact"/>
              <w:ind w:leftChars="50" w:left="120" w:rightChars="50" w:right="120"/>
              <w:jc w:val="center"/>
              <w:rPr>
                <w:rFonts w:ascii="標楷體" w:eastAsia="標楷體" w:hAnsi="標楷體"/>
                <w:b/>
                <w:sz w:val="44"/>
                <w:szCs w:val="44"/>
              </w:rPr>
            </w:pPr>
            <w:r w:rsidRPr="00C774F1">
              <w:rPr>
                <w:rFonts w:ascii="標楷體" w:eastAsia="標楷體" w:hAnsi="標楷體" w:hint="eastAsia"/>
                <w:b/>
                <w:sz w:val="44"/>
                <w:szCs w:val="44"/>
              </w:rPr>
              <w:t>3D列印大躍進！</w:t>
            </w:r>
          </w:p>
          <w:p w:rsidR="00C774F1" w:rsidRPr="0036488C" w:rsidRDefault="00C774F1" w:rsidP="00C774F1">
            <w:pPr>
              <w:spacing w:line="520" w:lineRule="exact"/>
              <w:ind w:leftChars="50" w:left="120" w:rightChars="50" w:right="120"/>
              <w:jc w:val="center"/>
              <w:rPr>
                <w:rFonts w:ascii="Times New Roman" w:eastAsia="標楷體" w:hAnsi="Times New Roman"/>
                <w:sz w:val="28"/>
                <w:szCs w:val="28"/>
              </w:rPr>
            </w:pPr>
            <w:r>
              <w:rPr>
                <w:rFonts w:ascii="標楷體" w:eastAsia="標楷體" w:hAnsi="標楷體" w:hint="eastAsia"/>
                <w:b/>
                <w:sz w:val="44"/>
                <w:szCs w:val="44"/>
              </w:rPr>
              <w:t>金屬中心催</w:t>
            </w:r>
            <w:r w:rsidRPr="00C774F1">
              <w:rPr>
                <w:rFonts w:ascii="標楷體" w:eastAsia="標楷體" w:hAnsi="標楷體" w:hint="eastAsia"/>
                <w:b/>
                <w:sz w:val="44"/>
                <w:szCs w:val="44"/>
              </w:rPr>
              <w:t>生國內首例醫療植入物許可證</w:t>
            </w:r>
          </w:p>
          <w:p w:rsidR="00B114E3" w:rsidRPr="00DD2CA4" w:rsidRDefault="00C37461" w:rsidP="00D075DF">
            <w:pPr>
              <w:adjustRightInd w:val="0"/>
              <w:snapToGrid w:val="0"/>
              <w:spacing w:before="240" w:line="276" w:lineRule="auto"/>
              <w:jc w:val="both"/>
              <w:rPr>
                <w:rFonts w:ascii="Times New Roman" w:eastAsia="標楷體" w:hAnsi="Times New Roman"/>
                <w:sz w:val="28"/>
              </w:rPr>
            </w:pPr>
            <w:r w:rsidRPr="00DD2CA4">
              <w:rPr>
                <w:rFonts w:ascii="Times New Roman" w:eastAsia="標楷體" w:hAnsi="Times New Roman" w:hint="eastAsia"/>
                <w:sz w:val="28"/>
              </w:rPr>
              <w:t>近年來積層製造技術</w:t>
            </w:r>
            <w:r w:rsidR="00760E37" w:rsidRPr="00DD2CA4">
              <w:rPr>
                <w:rFonts w:ascii="Times New Roman" w:eastAsia="標楷體" w:hAnsi="Times New Roman" w:hint="eastAsia"/>
                <w:sz w:val="28"/>
              </w:rPr>
              <w:t>(</w:t>
            </w:r>
            <w:r w:rsidR="00760E37" w:rsidRPr="00DD2CA4">
              <w:rPr>
                <w:rFonts w:ascii="Times New Roman" w:eastAsia="標楷體" w:hAnsi="Times New Roman" w:hint="eastAsia"/>
                <w:sz w:val="28"/>
              </w:rPr>
              <w:t>俗稱</w:t>
            </w:r>
            <w:r w:rsidR="00760E37" w:rsidRPr="00DD2CA4">
              <w:rPr>
                <w:rFonts w:ascii="標楷體" w:eastAsia="標楷體" w:hAnsi="標楷體" w:hint="eastAsia"/>
                <w:sz w:val="28"/>
              </w:rPr>
              <w:t>:</w:t>
            </w:r>
            <w:r w:rsidR="00760E37" w:rsidRPr="00DD2CA4">
              <w:rPr>
                <w:rFonts w:ascii="Times New Roman" w:eastAsia="標楷體" w:hAnsi="Times New Roman" w:hint="eastAsia"/>
                <w:sz w:val="28"/>
              </w:rPr>
              <w:t>3D</w:t>
            </w:r>
            <w:r w:rsidR="00760E37" w:rsidRPr="00DD2CA4">
              <w:rPr>
                <w:rFonts w:ascii="Times New Roman" w:eastAsia="標楷體" w:hAnsi="Times New Roman" w:hint="eastAsia"/>
                <w:sz w:val="28"/>
              </w:rPr>
              <w:t>列印</w:t>
            </w:r>
            <w:r w:rsidR="00760E37" w:rsidRPr="00DD2CA4">
              <w:rPr>
                <w:rFonts w:ascii="Times New Roman" w:eastAsia="標楷體" w:hAnsi="Times New Roman" w:hint="eastAsia"/>
                <w:sz w:val="28"/>
              </w:rPr>
              <w:t>)</w:t>
            </w:r>
            <w:r w:rsidRPr="00DD2CA4">
              <w:rPr>
                <w:rFonts w:ascii="Times New Roman" w:eastAsia="標楷體" w:hAnsi="Times New Roman" w:hint="eastAsia"/>
                <w:sz w:val="28"/>
              </w:rPr>
              <w:t>一直</w:t>
            </w:r>
            <w:r w:rsidR="00902100" w:rsidRPr="00DD2CA4">
              <w:rPr>
                <w:rFonts w:ascii="Times New Roman" w:eastAsia="標楷體" w:hAnsi="Times New Roman" w:hint="eastAsia"/>
                <w:sz w:val="28"/>
              </w:rPr>
              <w:t>備</w:t>
            </w:r>
            <w:r w:rsidRPr="00DD2CA4">
              <w:rPr>
                <w:rFonts w:ascii="Times New Roman" w:eastAsia="標楷體" w:hAnsi="Times New Roman" w:hint="eastAsia"/>
                <w:sz w:val="28"/>
              </w:rPr>
              <w:t>受矚目，</w:t>
            </w:r>
            <w:r w:rsidR="0011537A" w:rsidRPr="00DD2CA4">
              <w:rPr>
                <w:rFonts w:ascii="Times New Roman" w:eastAsia="標楷體" w:hAnsi="Times New Roman" w:hint="eastAsia"/>
                <w:sz w:val="28"/>
              </w:rPr>
              <w:t>而</w:t>
            </w:r>
            <w:r w:rsidR="0011537A" w:rsidRPr="00DD2CA4">
              <w:rPr>
                <w:rFonts w:ascii="Times New Roman" w:eastAsia="標楷體" w:hAnsi="Times New Roman"/>
                <w:sz w:val="28"/>
              </w:rPr>
              <w:t>金屬中心</w:t>
            </w:r>
            <w:r w:rsidR="0011537A" w:rsidRPr="00DD2CA4">
              <w:rPr>
                <w:rFonts w:ascii="Times New Roman" w:eastAsia="標楷體" w:hAnsi="Times New Roman" w:hint="eastAsia"/>
                <w:sz w:val="28"/>
              </w:rPr>
              <w:t>以自身的技術能量，不斷協助台灣醫療器材業者搶佔客製化高端醫材市場，</w:t>
            </w:r>
            <w:r w:rsidRPr="00DD2CA4">
              <w:rPr>
                <w:rFonts w:ascii="Times New Roman" w:eastAsia="標楷體" w:hAnsi="Times New Roman" w:hint="eastAsia"/>
                <w:sz w:val="28"/>
              </w:rPr>
              <w:t>同時也</w:t>
            </w:r>
            <w:r w:rsidR="0091207E" w:rsidRPr="00DD2CA4">
              <w:rPr>
                <w:rFonts w:ascii="Times New Roman" w:eastAsia="標楷體" w:hAnsi="Times New Roman"/>
                <w:sz w:val="28"/>
              </w:rPr>
              <w:t>帶動醫療器材的創新</w:t>
            </w:r>
            <w:r w:rsidR="0011537A" w:rsidRPr="00DD2CA4">
              <w:rPr>
                <w:rFonts w:ascii="Times New Roman" w:eastAsia="標楷體" w:hAnsi="Times New Roman"/>
                <w:sz w:val="28"/>
              </w:rPr>
              <w:t>。</w:t>
            </w:r>
            <w:r w:rsidR="009313F1" w:rsidRPr="00DD2CA4">
              <w:rPr>
                <w:rFonts w:ascii="Times New Roman" w:eastAsia="標楷體" w:hAnsi="Times New Roman" w:hint="eastAsia"/>
                <w:sz w:val="28"/>
              </w:rPr>
              <w:t>在經濟部技術處</w:t>
            </w:r>
            <w:r w:rsidRPr="00DD2CA4">
              <w:rPr>
                <w:rFonts w:ascii="新細明體" w:hAnsi="新細明體" w:hint="eastAsia"/>
                <w:sz w:val="28"/>
              </w:rPr>
              <w:t>「</w:t>
            </w:r>
            <w:r w:rsidR="009313F1" w:rsidRPr="00DD2CA4">
              <w:rPr>
                <w:rFonts w:ascii="Times New Roman" w:eastAsia="標楷體" w:hAnsi="Times New Roman" w:hint="eastAsia"/>
                <w:sz w:val="28"/>
              </w:rPr>
              <w:t>關鍵產業用高值金屬材料暨製造技術國產自主研發計畫</w:t>
            </w:r>
            <w:r w:rsidRPr="00DD2CA4">
              <w:rPr>
                <w:rFonts w:ascii="新細明體" w:hAnsi="新細明體" w:hint="eastAsia"/>
                <w:sz w:val="28"/>
              </w:rPr>
              <w:t>」</w:t>
            </w:r>
            <w:r w:rsidR="00902100" w:rsidRPr="00DD2CA4">
              <w:rPr>
                <w:rFonts w:ascii="Times New Roman" w:eastAsia="標楷體" w:hAnsi="Times New Roman" w:hint="eastAsia"/>
                <w:sz w:val="28"/>
              </w:rPr>
              <w:t>科專計畫</w:t>
            </w:r>
            <w:r w:rsidR="00334A8C">
              <w:rPr>
                <w:rFonts w:ascii="Times New Roman" w:eastAsia="標楷體" w:hAnsi="Times New Roman" w:hint="eastAsia"/>
                <w:sz w:val="28"/>
              </w:rPr>
              <w:t>支持</w:t>
            </w:r>
            <w:r w:rsidR="00902100" w:rsidRPr="00DD2CA4">
              <w:rPr>
                <w:rFonts w:ascii="Times New Roman" w:eastAsia="標楷體" w:hAnsi="Times New Roman" w:hint="eastAsia"/>
                <w:sz w:val="28"/>
              </w:rPr>
              <w:t>下，該</w:t>
            </w:r>
            <w:r w:rsidR="00527CB0">
              <w:rPr>
                <w:rFonts w:ascii="Times New Roman" w:eastAsia="標楷體" w:hAnsi="Times New Roman" w:hint="eastAsia"/>
                <w:sz w:val="28"/>
              </w:rPr>
              <w:t>計畫</w:t>
            </w:r>
            <w:r w:rsidR="00B463AB" w:rsidRPr="00DD2CA4">
              <w:rPr>
                <w:rFonts w:ascii="Times New Roman" w:eastAsia="標楷體" w:hAnsi="Times New Roman"/>
                <w:sz w:val="28"/>
              </w:rPr>
              <w:t>研發</w:t>
            </w:r>
            <w:r w:rsidR="00902100" w:rsidRPr="00DD2CA4">
              <w:rPr>
                <w:rFonts w:ascii="Times New Roman" w:eastAsia="標楷體" w:hAnsi="Times New Roman"/>
                <w:sz w:val="28"/>
              </w:rPr>
              <w:t>成果</w:t>
            </w:r>
            <w:r w:rsidRPr="00DD2CA4">
              <w:rPr>
                <w:rFonts w:ascii="Times New Roman" w:hAnsi="Times New Roman"/>
                <w:sz w:val="28"/>
              </w:rPr>
              <w:t>『</w:t>
            </w:r>
            <w:r w:rsidR="00760E37" w:rsidRPr="00DD2CA4">
              <w:rPr>
                <w:rFonts w:ascii="Times New Roman" w:eastAsia="標楷體" w:hAnsi="Times New Roman"/>
                <w:sz w:val="28"/>
              </w:rPr>
              <w:t>電子束</w:t>
            </w:r>
            <w:r w:rsidR="0091207E" w:rsidRPr="00DD2CA4">
              <w:rPr>
                <w:rFonts w:ascii="Times New Roman" w:eastAsia="標楷體" w:hAnsi="Times New Roman"/>
                <w:sz w:val="28"/>
              </w:rPr>
              <w:t>3D</w:t>
            </w:r>
            <w:r w:rsidR="0091207E" w:rsidRPr="00DD2CA4">
              <w:rPr>
                <w:rFonts w:ascii="Times New Roman" w:eastAsia="標楷體" w:hAnsi="Times New Roman"/>
                <w:sz w:val="28"/>
              </w:rPr>
              <w:t>成形技術</w:t>
            </w:r>
            <w:r w:rsidRPr="00DD2CA4">
              <w:rPr>
                <w:rFonts w:ascii="Times New Roman" w:hAnsi="Times New Roman"/>
                <w:sz w:val="28"/>
              </w:rPr>
              <w:t>』</w:t>
            </w:r>
            <w:r w:rsidR="00A37404" w:rsidRPr="00DD2CA4">
              <w:rPr>
                <w:rFonts w:ascii="Times New Roman" w:eastAsia="標楷體" w:hAnsi="Times New Roman"/>
                <w:sz w:val="28"/>
              </w:rPr>
              <w:t>，</w:t>
            </w:r>
            <w:r w:rsidR="0091207E" w:rsidRPr="00DD2CA4">
              <w:rPr>
                <w:rFonts w:ascii="Times New Roman" w:eastAsia="標楷體" w:hAnsi="Times New Roman"/>
                <w:sz w:val="28"/>
              </w:rPr>
              <w:t>結合</w:t>
            </w:r>
            <w:r w:rsidR="00902100" w:rsidRPr="00DD2CA4">
              <w:rPr>
                <w:rFonts w:ascii="Times New Roman" w:eastAsia="標楷體" w:hAnsi="Times New Roman"/>
                <w:sz w:val="28"/>
              </w:rPr>
              <w:t>產學研量能</w:t>
            </w:r>
            <w:r w:rsidR="0091207E" w:rsidRPr="00DD2CA4">
              <w:rPr>
                <w:rFonts w:ascii="Times New Roman" w:eastAsia="標楷體" w:hAnsi="Times New Roman"/>
                <w:sz w:val="28"/>
              </w:rPr>
              <w:t>，</w:t>
            </w:r>
            <w:r w:rsidR="00520176" w:rsidRPr="00DD2CA4">
              <w:rPr>
                <w:rFonts w:ascii="Times New Roman" w:eastAsia="標楷體" w:hAnsi="Times New Roman"/>
                <w:sz w:val="28"/>
              </w:rPr>
              <w:t>與寶楠生技、成</w:t>
            </w:r>
            <w:r w:rsidR="002D177C" w:rsidRPr="00DD2CA4">
              <w:rPr>
                <w:rFonts w:ascii="Times New Roman" w:eastAsia="標楷體" w:hAnsi="Times New Roman"/>
                <w:sz w:val="28"/>
              </w:rPr>
              <w:t>功</w:t>
            </w:r>
            <w:r w:rsidR="00520176" w:rsidRPr="00DD2CA4">
              <w:rPr>
                <w:rFonts w:ascii="Times New Roman" w:eastAsia="標楷體" w:hAnsi="Times New Roman"/>
                <w:sz w:val="28"/>
              </w:rPr>
              <w:t>大</w:t>
            </w:r>
            <w:r w:rsidR="002D177C" w:rsidRPr="00DD2CA4">
              <w:rPr>
                <w:rFonts w:ascii="Times New Roman" w:eastAsia="標楷體" w:hAnsi="Times New Roman"/>
                <w:sz w:val="28"/>
              </w:rPr>
              <w:t>學</w:t>
            </w:r>
            <w:r w:rsidR="002C4996" w:rsidRPr="00DD2CA4">
              <w:rPr>
                <w:rFonts w:ascii="Times New Roman" w:eastAsia="標楷體" w:hAnsi="Times New Roman"/>
                <w:sz w:val="28"/>
              </w:rPr>
              <w:t>前瞻醫材科技中心楊岱樺</w:t>
            </w:r>
            <w:r w:rsidR="00334A8C">
              <w:rPr>
                <w:rFonts w:ascii="Times New Roman" w:eastAsia="標楷體" w:hAnsi="Times New Roman"/>
                <w:sz w:val="28"/>
              </w:rPr>
              <w:t>醫師團隊</w:t>
            </w:r>
            <w:r w:rsidR="00527CB0" w:rsidRPr="00DD2CA4">
              <w:rPr>
                <w:rFonts w:ascii="Times New Roman" w:eastAsia="標楷體" w:hAnsi="Times New Roman"/>
                <w:sz w:val="28"/>
              </w:rPr>
              <w:t>、台北科技大學材料科學與工程研究所陳貞光教授團隊</w:t>
            </w:r>
            <w:r w:rsidR="00334A8C">
              <w:rPr>
                <w:rFonts w:ascii="新細明體" w:hAnsi="新細明體" w:hint="eastAsia"/>
                <w:sz w:val="28"/>
              </w:rPr>
              <w:t>，</w:t>
            </w:r>
            <w:r w:rsidR="00520176" w:rsidRPr="00DD2CA4">
              <w:rPr>
                <w:rFonts w:ascii="Times New Roman" w:eastAsia="標楷體" w:hAnsi="Times New Roman"/>
                <w:sz w:val="28"/>
              </w:rPr>
              <w:t>歷經三年時間</w:t>
            </w:r>
            <w:r w:rsidR="00AF4912" w:rsidRPr="00DD2CA4">
              <w:rPr>
                <w:rFonts w:ascii="Times New Roman" w:eastAsia="標楷體" w:hAnsi="Times New Roman"/>
                <w:sz w:val="28"/>
              </w:rPr>
              <w:t>成功</w:t>
            </w:r>
            <w:r w:rsidR="00902100" w:rsidRPr="00DD2CA4">
              <w:rPr>
                <w:rFonts w:ascii="Times New Roman" w:eastAsia="標楷體" w:hAnsi="Times New Roman"/>
                <w:sz w:val="28"/>
              </w:rPr>
              <w:t>開發</w:t>
            </w:r>
            <w:r w:rsidR="00AF4912" w:rsidRPr="00DD2CA4">
              <w:rPr>
                <w:rFonts w:ascii="Times New Roman" w:hAnsi="Times New Roman"/>
                <w:sz w:val="28"/>
              </w:rPr>
              <w:t>『</w:t>
            </w:r>
            <w:r w:rsidR="002B5179" w:rsidRPr="00DD2CA4">
              <w:rPr>
                <w:rFonts w:ascii="Times New Roman" w:eastAsia="標楷體" w:hAnsi="Times New Roman"/>
                <w:sz w:val="28"/>
              </w:rPr>
              <w:t>耐籠三維多孔</w:t>
            </w:r>
            <w:r w:rsidR="00411AB1">
              <w:rPr>
                <w:rFonts w:ascii="Times New Roman" w:eastAsia="標楷體" w:hAnsi="Times New Roman" w:hint="eastAsia"/>
                <w:sz w:val="28"/>
              </w:rPr>
              <w:t>鈦合金</w:t>
            </w:r>
            <w:r w:rsidR="002B5179" w:rsidRPr="00DD2CA4">
              <w:rPr>
                <w:rFonts w:ascii="Times New Roman" w:eastAsia="標楷體" w:hAnsi="Times New Roman"/>
                <w:sz w:val="28"/>
              </w:rPr>
              <w:t>椎間融合器</w:t>
            </w:r>
            <w:r w:rsidR="00AF4912" w:rsidRPr="00DD2CA4">
              <w:rPr>
                <w:rFonts w:ascii="Times New Roman" w:hAnsi="Times New Roman"/>
                <w:sz w:val="28"/>
              </w:rPr>
              <w:t>』</w:t>
            </w:r>
            <w:r w:rsidR="00902100" w:rsidRPr="00DD2CA4">
              <w:rPr>
                <w:rFonts w:ascii="Times New Roman" w:eastAsia="標楷體" w:hAnsi="Times New Roman"/>
                <w:sz w:val="28"/>
              </w:rPr>
              <w:t>產品</w:t>
            </w:r>
            <w:r w:rsidR="00902100" w:rsidRPr="00DD2CA4">
              <w:rPr>
                <w:rFonts w:ascii="Times New Roman" w:hAnsi="Times New Roman"/>
                <w:sz w:val="28"/>
              </w:rPr>
              <w:t>，</w:t>
            </w:r>
            <w:r w:rsidR="00902100" w:rsidRPr="00DD2CA4">
              <w:rPr>
                <w:rFonts w:ascii="Times New Roman" w:eastAsia="標楷體" w:hAnsi="Times New Roman"/>
                <w:sz w:val="28"/>
              </w:rPr>
              <w:t>並</w:t>
            </w:r>
            <w:r w:rsidR="0091207E" w:rsidRPr="00DD2CA4">
              <w:rPr>
                <w:rFonts w:ascii="Times New Roman" w:eastAsia="標楷體" w:hAnsi="Times New Roman"/>
                <w:sz w:val="28"/>
              </w:rPr>
              <w:t>獲得衛福部食藥署</w:t>
            </w:r>
            <w:r w:rsidR="00AF4912" w:rsidRPr="00DD2CA4">
              <w:rPr>
                <w:rFonts w:ascii="Times New Roman" w:eastAsia="標楷體" w:hAnsi="Times New Roman"/>
                <w:sz w:val="28"/>
              </w:rPr>
              <w:t>許可證（</w:t>
            </w:r>
            <w:r w:rsidR="002B5179" w:rsidRPr="00DD2CA4">
              <w:rPr>
                <w:rFonts w:ascii="Times New Roman" w:eastAsia="標楷體" w:hAnsi="Times New Roman"/>
                <w:sz w:val="28"/>
              </w:rPr>
              <w:t>衛部醫器製字第</w:t>
            </w:r>
            <w:r w:rsidR="002B5179" w:rsidRPr="00DD2CA4">
              <w:rPr>
                <w:rFonts w:ascii="Times New Roman" w:eastAsia="標楷體" w:hAnsi="Times New Roman"/>
                <w:sz w:val="28"/>
              </w:rPr>
              <w:t>006047</w:t>
            </w:r>
            <w:r w:rsidR="002B5179" w:rsidRPr="00DD2CA4">
              <w:rPr>
                <w:rFonts w:ascii="Times New Roman" w:eastAsia="標楷體" w:hAnsi="Times New Roman"/>
                <w:sz w:val="28"/>
              </w:rPr>
              <w:t>號</w:t>
            </w:r>
            <w:r w:rsidR="00AF4912" w:rsidRPr="00DD2CA4">
              <w:rPr>
                <w:rFonts w:ascii="Times New Roman" w:eastAsia="標楷體" w:hAnsi="Times New Roman"/>
                <w:sz w:val="28"/>
              </w:rPr>
              <w:t>）</w:t>
            </w:r>
            <w:r w:rsidR="00334A8C">
              <w:rPr>
                <w:rFonts w:ascii="Times New Roman" w:eastAsia="標楷體" w:hAnsi="Times New Roman"/>
                <w:sz w:val="28"/>
              </w:rPr>
              <w:t>，成為台灣首例</w:t>
            </w:r>
            <w:r w:rsidR="00334A8C">
              <w:rPr>
                <w:rFonts w:ascii="Times New Roman" w:eastAsia="標楷體" w:hAnsi="Times New Roman" w:hint="eastAsia"/>
                <w:sz w:val="28"/>
              </w:rPr>
              <w:t>應用</w:t>
            </w:r>
            <w:r w:rsidR="002B5179" w:rsidRPr="00DD2CA4">
              <w:rPr>
                <w:rFonts w:ascii="Times New Roman" w:eastAsia="標楷體" w:hAnsi="Times New Roman"/>
                <w:sz w:val="28"/>
              </w:rPr>
              <w:t>金屬積層製造</w:t>
            </w:r>
            <w:r w:rsidR="00334A8C">
              <w:rPr>
                <w:rFonts w:ascii="Times New Roman" w:eastAsia="標楷體" w:hAnsi="Times New Roman" w:hint="eastAsia"/>
                <w:sz w:val="28"/>
              </w:rPr>
              <w:t>技術</w:t>
            </w:r>
            <w:r w:rsidR="00254DDD" w:rsidRPr="00DD2CA4">
              <w:rPr>
                <w:rFonts w:ascii="Times New Roman" w:eastAsia="標楷體" w:hAnsi="Times New Roman"/>
                <w:sz w:val="28"/>
              </w:rPr>
              <w:t>拿到第二級脊椎長期植入物</w:t>
            </w:r>
            <w:r w:rsidR="00334A8C">
              <w:rPr>
                <w:rFonts w:ascii="Times New Roman" w:eastAsia="標楷體" w:hAnsi="Times New Roman" w:hint="eastAsia"/>
                <w:sz w:val="28"/>
              </w:rPr>
              <w:t>醫療器材</w:t>
            </w:r>
            <w:r w:rsidR="00254DDD" w:rsidRPr="00DD2CA4">
              <w:rPr>
                <w:rFonts w:ascii="Times New Roman" w:eastAsia="標楷體" w:hAnsi="Times New Roman"/>
                <w:sz w:val="28"/>
              </w:rPr>
              <w:t>許可證的案例</w:t>
            </w:r>
            <w:r w:rsidR="003139F2" w:rsidRPr="00DD2CA4">
              <w:rPr>
                <w:rFonts w:ascii="Times New Roman" w:eastAsia="標楷體" w:hAnsi="Times New Roman"/>
                <w:sz w:val="28"/>
              </w:rPr>
              <w:t>。</w:t>
            </w:r>
          </w:p>
          <w:p w:rsidR="00520176" w:rsidRPr="00DD2CA4" w:rsidRDefault="00397530" w:rsidP="00520176">
            <w:pPr>
              <w:adjustRightInd w:val="0"/>
              <w:snapToGrid w:val="0"/>
              <w:spacing w:before="240" w:line="276" w:lineRule="auto"/>
              <w:jc w:val="both"/>
              <w:rPr>
                <w:rFonts w:ascii="Times New Roman" w:eastAsia="標楷體" w:hAnsi="Times New Roman"/>
                <w:sz w:val="28"/>
              </w:rPr>
            </w:pPr>
            <w:r w:rsidRPr="00DD2CA4">
              <w:rPr>
                <w:rFonts w:ascii="Times New Roman" w:eastAsia="標楷體" w:hAnsi="Times New Roman"/>
                <w:sz w:val="28"/>
              </w:rPr>
              <w:t>該計畫主持人金屬中心副執行長魏嘉民</w:t>
            </w:r>
            <w:r w:rsidR="00334A8C">
              <w:rPr>
                <w:rFonts w:ascii="Times New Roman" w:eastAsia="標楷體" w:hAnsi="Times New Roman" w:hint="eastAsia"/>
                <w:sz w:val="28"/>
              </w:rPr>
              <w:t>博士</w:t>
            </w:r>
            <w:r w:rsidRPr="00DD2CA4">
              <w:rPr>
                <w:rFonts w:ascii="Times New Roman" w:eastAsia="標楷體" w:hAnsi="Times New Roman"/>
                <w:sz w:val="28"/>
              </w:rPr>
              <w:t>指出，</w:t>
            </w:r>
            <w:r w:rsidR="00334A8C">
              <w:rPr>
                <w:rFonts w:ascii="Times New Roman" w:eastAsia="標楷體" w:hAnsi="Times New Roman" w:hint="eastAsia"/>
                <w:sz w:val="28"/>
              </w:rPr>
              <w:t>全球高齡化人口</w:t>
            </w:r>
            <w:r w:rsidR="00520176" w:rsidRPr="00DD2CA4">
              <w:rPr>
                <w:rFonts w:ascii="Times New Roman" w:eastAsia="標楷體" w:hAnsi="Times New Roman" w:hint="eastAsia"/>
                <w:sz w:val="28"/>
              </w:rPr>
              <w:t>比率持續上升，面臨脊椎退化的族群也將增加，提供更好的脊椎治療植入物是各家醫材廠商不斷努的目標。傳統塑料椎間融合器</w:t>
            </w:r>
            <w:r w:rsidR="00334A8C">
              <w:rPr>
                <w:rFonts w:ascii="Times New Roman" w:eastAsia="標楷體" w:hAnsi="Times New Roman" w:hint="eastAsia"/>
                <w:sz w:val="28"/>
              </w:rPr>
              <w:t>之人體親合性較差，</w:t>
            </w:r>
            <w:r w:rsidR="00520176" w:rsidRPr="00DD2CA4">
              <w:rPr>
                <w:rFonts w:ascii="Times New Roman" w:eastAsia="標楷體" w:hAnsi="Times New Roman" w:hint="eastAsia"/>
                <w:sz w:val="28"/>
              </w:rPr>
              <w:t>骨細胞</w:t>
            </w:r>
            <w:r w:rsidR="00334A8C">
              <w:rPr>
                <w:rFonts w:ascii="Times New Roman" w:eastAsia="標楷體" w:hAnsi="Times New Roman" w:hint="eastAsia"/>
                <w:sz w:val="28"/>
              </w:rPr>
              <w:t>不易</w:t>
            </w:r>
            <w:r w:rsidR="00520176" w:rsidRPr="00DD2CA4">
              <w:rPr>
                <w:rFonts w:ascii="Times New Roman" w:eastAsia="標楷體" w:hAnsi="Times New Roman" w:hint="eastAsia"/>
                <w:sz w:val="28"/>
              </w:rPr>
              <w:t>貼附，今利用金屬中心的</w:t>
            </w:r>
            <w:r w:rsidR="002D177C" w:rsidRPr="00DD2CA4">
              <w:rPr>
                <w:rFonts w:ascii="Times New Roman" w:eastAsia="標楷體" w:hAnsi="Times New Roman" w:hint="eastAsia"/>
                <w:sz w:val="28"/>
              </w:rPr>
              <w:t>電子束</w:t>
            </w:r>
            <w:r w:rsidR="00520176" w:rsidRPr="00DD2CA4">
              <w:rPr>
                <w:rFonts w:ascii="Times New Roman" w:eastAsia="標楷體" w:hAnsi="Times New Roman" w:hint="eastAsia"/>
                <w:sz w:val="28"/>
              </w:rPr>
              <w:t>3</w:t>
            </w:r>
            <w:r w:rsidR="00520176" w:rsidRPr="00DD2CA4">
              <w:rPr>
                <w:rFonts w:ascii="Times New Roman" w:eastAsia="標楷體" w:hAnsi="Times New Roman"/>
                <w:sz w:val="28"/>
              </w:rPr>
              <w:t>D</w:t>
            </w:r>
            <w:r w:rsidR="00520176" w:rsidRPr="00DD2CA4">
              <w:rPr>
                <w:rFonts w:ascii="Times New Roman" w:eastAsia="標楷體" w:hAnsi="Times New Roman" w:hint="eastAsia"/>
                <w:sz w:val="28"/>
              </w:rPr>
              <w:t>列印技術，可生產出易於骨長入的</w:t>
            </w:r>
            <w:r w:rsidR="00334A8C">
              <w:rPr>
                <w:rFonts w:ascii="Times New Roman" w:eastAsia="標楷體" w:hAnsi="Times New Roman" w:hint="eastAsia"/>
                <w:sz w:val="28"/>
              </w:rPr>
              <w:t>三維</w:t>
            </w:r>
            <w:r w:rsidR="00520176" w:rsidRPr="00DD2CA4">
              <w:rPr>
                <w:rFonts w:ascii="Times New Roman" w:eastAsia="標楷體" w:hAnsi="Times New Roman" w:hint="eastAsia"/>
                <w:sz w:val="28"/>
              </w:rPr>
              <w:t>多孔結構，將技術應用於</w:t>
            </w:r>
            <w:r w:rsidR="00334A8C">
              <w:rPr>
                <w:rFonts w:ascii="Times New Roman" w:eastAsia="標楷體" w:hAnsi="Times New Roman" w:hint="eastAsia"/>
                <w:sz w:val="28"/>
              </w:rPr>
              <w:t>人體</w:t>
            </w:r>
            <w:r w:rsidR="00520176" w:rsidRPr="00DD2CA4">
              <w:rPr>
                <w:rFonts w:ascii="Times New Roman" w:eastAsia="標楷體" w:hAnsi="Times New Roman" w:hint="eastAsia"/>
                <w:sz w:val="28"/>
              </w:rPr>
              <w:t>脊椎植入物上，可提供更好的長骨效率與環境。</w:t>
            </w:r>
          </w:p>
          <w:p w:rsidR="00C774F1" w:rsidRPr="00520176" w:rsidRDefault="00520176" w:rsidP="00BC2D49">
            <w:pPr>
              <w:adjustRightInd w:val="0"/>
              <w:snapToGrid w:val="0"/>
              <w:spacing w:before="240" w:line="276" w:lineRule="auto"/>
              <w:jc w:val="both"/>
              <w:rPr>
                <w:rFonts w:ascii="標楷體" w:eastAsia="標楷體" w:hAnsi="標楷體"/>
                <w:color w:val="000000"/>
                <w:sz w:val="28"/>
              </w:rPr>
            </w:pPr>
            <w:r w:rsidRPr="00DD2CA4">
              <w:rPr>
                <w:rFonts w:ascii="Times New Roman" w:eastAsia="標楷體" w:hAnsi="Times New Roman" w:hint="eastAsia"/>
                <w:sz w:val="28"/>
              </w:rPr>
              <w:t>前</w:t>
            </w:r>
            <w:r w:rsidR="00334A8C">
              <w:rPr>
                <w:rFonts w:ascii="Times New Roman" w:eastAsia="標楷體" w:hAnsi="Times New Roman" w:hint="eastAsia"/>
                <w:sz w:val="28"/>
              </w:rPr>
              <w:t>項研發成果以技術授權方式，移轉給國內醫材</w:t>
            </w:r>
            <w:r w:rsidRPr="00DD2CA4">
              <w:rPr>
                <w:rFonts w:ascii="Times New Roman" w:eastAsia="標楷體" w:hAnsi="Times New Roman" w:hint="eastAsia"/>
                <w:sz w:val="28"/>
              </w:rPr>
              <w:t>大廠寶楠生技公司。寶楠生技利用此技術結合公司的創新設計能力</w:t>
            </w:r>
            <w:r w:rsidR="002D177C" w:rsidRPr="00DD2CA4">
              <w:rPr>
                <w:rFonts w:ascii="Times New Roman" w:eastAsia="標楷體" w:hAnsi="Times New Roman" w:hint="eastAsia"/>
                <w:sz w:val="28"/>
              </w:rPr>
              <w:t>與醫療器材產</w:t>
            </w:r>
            <w:r w:rsidR="00334A8C">
              <w:rPr>
                <w:rFonts w:ascii="Times New Roman" w:eastAsia="標楷體" w:hAnsi="Times New Roman" w:hint="eastAsia"/>
                <w:sz w:val="28"/>
              </w:rPr>
              <w:t>品化的專業，同時金屬中心也串聯成功大學前瞻醫材科技中心生物力學與臨床經驗及</w:t>
            </w:r>
            <w:r w:rsidR="002D177C" w:rsidRPr="00DD2CA4">
              <w:rPr>
                <w:rFonts w:ascii="Times New Roman" w:eastAsia="標楷體" w:hAnsi="Times New Roman" w:hint="eastAsia"/>
                <w:sz w:val="28"/>
              </w:rPr>
              <w:t>台北科技大學材料分析與工程經驗，產學研</w:t>
            </w:r>
            <w:r w:rsidRPr="00DD2CA4">
              <w:rPr>
                <w:rFonts w:ascii="Times New Roman" w:eastAsia="標楷體" w:hAnsi="Times New Roman" w:hint="eastAsia"/>
                <w:sz w:val="28"/>
              </w:rPr>
              <w:t>共同進行</w:t>
            </w:r>
            <w:r w:rsidRPr="00DD2CA4">
              <w:rPr>
                <w:rFonts w:ascii="Times New Roman" w:eastAsia="標楷體" w:hAnsi="Times New Roman"/>
                <w:sz w:val="28"/>
              </w:rPr>
              <w:t>耐籠三維多孔</w:t>
            </w:r>
            <w:r w:rsidR="00411AB1">
              <w:rPr>
                <w:rFonts w:ascii="Times New Roman" w:eastAsia="標楷體" w:hAnsi="Times New Roman" w:hint="eastAsia"/>
                <w:sz w:val="28"/>
              </w:rPr>
              <w:t>鈦合金</w:t>
            </w:r>
            <w:bookmarkStart w:id="0" w:name="_GoBack"/>
            <w:bookmarkEnd w:id="0"/>
            <w:r w:rsidRPr="00DD2CA4">
              <w:rPr>
                <w:rFonts w:ascii="Times New Roman" w:eastAsia="標楷體" w:hAnsi="Times New Roman"/>
                <w:sz w:val="28"/>
              </w:rPr>
              <w:t>椎間融合器產品開發</w:t>
            </w:r>
            <w:r w:rsidRPr="00DD2CA4">
              <w:rPr>
                <w:rFonts w:ascii="Times New Roman" w:eastAsia="標楷體" w:hAnsi="Times New Roman" w:hint="eastAsia"/>
                <w:sz w:val="28"/>
              </w:rPr>
              <w:t>，於</w:t>
            </w:r>
            <w:r w:rsidR="00334A8C">
              <w:rPr>
                <w:rFonts w:ascii="Times New Roman" w:eastAsia="標楷體" w:hAnsi="Times New Roman" w:hint="eastAsia"/>
                <w:sz w:val="28"/>
              </w:rPr>
              <w:t>今</w:t>
            </w:r>
            <w:r w:rsidR="00334A8C">
              <w:rPr>
                <w:rFonts w:ascii="Times New Roman" w:eastAsia="標楷體" w:hAnsi="Times New Roman" w:hint="eastAsia"/>
                <w:sz w:val="28"/>
              </w:rPr>
              <w:t>(</w:t>
            </w:r>
            <w:r w:rsidRPr="00DD2CA4">
              <w:rPr>
                <w:rFonts w:ascii="Times New Roman" w:eastAsia="標楷體" w:hAnsi="Times New Roman" w:hint="eastAsia"/>
                <w:sz w:val="28"/>
              </w:rPr>
              <w:t>107</w:t>
            </w:r>
            <w:r w:rsidR="00334A8C">
              <w:rPr>
                <w:rFonts w:ascii="Times New Roman" w:eastAsia="標楷體" w:hAnsi="Times New Roman"/>
                <w:sz w:val="28"/>
              </w:rPr>
              <w:t>)</w:t>
            </w:r>
            <w:r w:rsidRPr="00DD2CA4">
              <w:rPr>
                <w:rFonts w:ascii="Times New Roman" w:eastAsia="標楷體" w:hAnsi="Times New Roman" w:hint="eastAsia"/>
                <w:sz w:val="28"/>
              </w:rPr>
              <w:t>年</w:t>
            </w:r>
            <w:r w:rsidRPr="00DD2CA4">
              <w:rPr>
                <w:rFonts w:ascii="Times New Roman" w:eastAsia="標楷體" w:hAnsi="Times New Roman" w:hint="eastAsia"/>
                <w:sz w:val="28"/>
              </w:rPr>
              <w:t>5</w:t>
            </w:r>
            <w:r w:rsidRPr="00DD2CA4">
              <w:rPr>
                <w:rFonts w:ascii="Times New Roman" w:eastAsia="標楷體" w:hAnsi="Times New Roman" w:hint="eastAsia"/>
                <w:sz w:val="28"/>
              </w:rPr>
              <w:t>月正式拿到許可證。</w:t>
            </w:r>
            <w:r w:rsidR="00397530" w:rsidRPr="00DD2CA4">
              <w:rPr>
                <w:rFonts w:ascii="Times New Roman" w:eastAsia="標楷體" w:hAnsi="Times New Roman" w:hint="eastAsia"/>
                <w:sz w:val="28"/>
              </w:rPr>
              <w:t>未來</w:t>
            </w:r>
            <w:r w:rsidR="00334A8C">
              <w:rPr>
                <w:rFonts w:ascii="Times New Roman" w:eastAsia="標楷體" w:hAnsi="Times New Roman" w:hint="eastAsia"/>
                <w:sz w:val="28"/>
              </w:rPr>
              <w:t>金屬中心也會站在輔導之角色，協助廠商進行量產，期許國人未來能在脊椎治療</w:t>
            </w:r>
            <w:r w:rsidRPr="00DD2CA4">
              <w:rPr>
                <w:rFonts w:ascii="Times New Roman" w:eastAsia="標楷體" w:hAnsi="Times New Roman" w:hint="eastAsia"/>
                <w:sz w:val="28"/>
              </w:rPr>
              <w:t>過程中，有優於傳統植入物</w:t>
            </w:r>
            <w:r w:rsidR="00334A8C">
              <w:rPr>
                <w:rFonts w:ascii="Times New Roman" w:eastAsia="標楷體" w:hAnsi="Times New Roman" w:hint="eastAsia"/>
                <w:sz w:val="28"/>
              </w:rPr>
              <w:t>之</w:t>
            </w:r>
            <w:r w:rsidR="00334A8C" w:rsidRPr="00DD2CA4">
              <w:rPr>
                <w:rFonts w:ascii="Times New Roman" w:eastAsia="標楷體" w:hAnsi="Times New Roman" w:hint="eastAsia"/>
                <w:sz w:val="28"/>
              </w:rPr>
              <w:t>國產自製積層製造椎間融合器</w:t>
            </w:r>
            <w:r w:rsidRPr="00DD2CA4">
              <w:rPr>
                <w:rFonts w:ascii="Times New Roman" w:eastAsia="標楷體" w:hAnsi="Times New Roman" w:hint="eastAsia"/>
                <w:sz w:val="28"/>
              </w:rPr>
              <w:t>的新選擇。</w:t>
            </w:r>
          </w:p>
        </w:tc>
      </w:tr>
    </w:tbl>
    <w:p w:rsidR="00187017" w:rsidRDefault="00187017" w:rsidP="00C07CBF"/>
    <w:sectPr w:rsidR="00187017" w:rsidSect="003B1343">
      <w:pgSz w:w="11906" w:h="16838"/>
      <w:pgMar w:top="964" w:right="794" w:bottom="794" w:left="79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171" w:rsidRDefault="00B00171" w:rsidP="00C07CBF">
      <w:r>
        <w:separator/>
      </w:r>
    </w:p>
  </w:endnote>
  <w:endnote w:type="continuationSeparator" w:id="1">
    <w:p w:rsidR="00B00171" w:rsidRDefault="00B00171" w:rsidP="00C07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171" w:rsidRDefault="00B00171" w:rsidP="00C07CBF">
      <w:r>
        <w:separator/>
      </w:r>
    </w:p>
  </w:footnote>
  <w:footnote w:type="continuationSeparator" w:id="1">
    <w:p w:rsidR="00B00171" w:rsidRDefault="00B00171" w:rsidP="00C07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7"/>
  </w:num>
  <w:num w:numId="4">
    <w:abstractNumId w:val="3"/>
  </w:num>
  <w:num w:numId="5">
    <w:abstractNumId w:val="5"/>
  </w:num>
  <w:num w:numId="6">
    <w:abstractNumId w:val="10"/>
  </w:num>
  <w:num w:numId="7">
    <w:abstractNumId w:val="8"/>
  </w:num>
  <w:num w:numId="8">
    <w:abstractNumId w:val="11"/>
  </w:num>
  <w:num w:numId="9">
    <w:abstractNumId w:val="0"/>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8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1343"/>
    <w:rsid w:val="00020BC9"/>
    <w:rsid w:val="00030E3C"/>
    <w:rsid w:val="00066B0A"/>
    <w:rsid w:val="000A585A"/>
    <w:rsid w:val="000A6124"/>
    <w:rsid w:val="000B4FB9"/>
    <w:rsid w:val="000C54C8"/>
    <w:rsid w:val="000E4C33"/>
    <w:rsid w:val="000F5D05"/>
    <w:rsid w:val="000F63FC"/>
    <w:rsid w:val="00101D7E"/>
    <w:rsid w:val="00114344"/>
    <w:rsid w:val="0011537A"/>
    <w:rsid w:val="0012089A"/>
    <w:rsid w:val="00121036"/>
    <w:rsid w:val="00137CD8"/>
    <w:rsid w:val="001773E7"/>
    <w:rsid w:val="0018022A"/>
    <w:rsid w:val="00187017"/>
    <w:rsid w:val="001979A9"/>
    <w:rsid w:val="00197AC8"/>
    <w:rsid w:val="001C027F"/>
    <w:rsid w:val="001F5D6A"/>
    <w:rsid w:val="00201493"/>
    <w:rsid w:val="002320E0"/>
    <w:rsid w:val="00247AE6"/>
    <w:rsid w:val="00254DDD"/>
    <w:rsid w:val="002563DE"/>
    <w:rsid w:val="00280CEA"/>
    <w:rsid w:val="002B5179"/>
    <w:rsid w:val="002C3AF6"/>
    <w:rsid w:val="002C4996"/>
    <w:rsid w:val="002D177C"/>
    <w:rsid w:val="002F1D7E"/>
    <w:rsid w:val="002F6EC4"/>
    <w:rsid w:val="00301AA0"/>
    <w:rsid w:val="0030683D"/>
    <w:rsid w:val="00312E22"/>
    <w:rsid w:val="003139F2"/>
    <w:rsid w:val="00334A8C"/>
    <w:rsid w:val="003459DE"/>
    <w:rsid w:val="003611F8"/>
    <w:rsid w:val="00397530"/>
    <w:rsid w:val="003B1343"/>
    <w:rsid w:val="003B23EE"/>
    <w:rsid w:val="003B3A43"/>
    <w:rsid w:val="003D2781"/>
    <w:rsid w:val="003D7BD8"/>
    <w:rsid w:val="0040031E"/>
    <w:rsid w:val="004076AE"/>
    <w:rsid w:val="00411AB1"/>
    <w:rsid w:val="00424FE6"/>
    <w:rsid w:val="00426904"/>
    <w:rsid w:val="00453285"/>
    <w:rsid w:val="004719DB"/>
    <w:rsid w:val="00494256"/>
    <w:rsid w:val="00497A95"/>
    <w:rsid w:val="004A6660"/>
    <w:rsid w:val="004F791C"/>
    <w:rsid w:val="00520176"/>
    <w:rsid w:val="00527CB0"/>
    <w:rsid w:val="005678C4"/>
    <w:rsid w:val="00570BC1"/>
    <w:rsid w:val="0057522A"/>
    <w:rsid w:val="00582B7F"/>
    <w:rsid w:val="005A485C"/>
    <w:rsid w:val="005D1F7B"/>
    <w:rsid w:val="005D36C1"/>
    <w:rsid w:val="005D42D6"/>
    <w:rsid w:val="00601545"/>
    <w:rsid w:val="0060532A"/>
    <w:rsid w:val="00614664"/>
    <w:rsid w:val="00641C07"/>
    <w:rsid w:val="0065020E"/>
    <w:rsid w:val="00671B17"/>
    <w:rsid w:val="00683462"/>
    <w:rsid w:val="00687DD5"/>
    <w:rsid w:val="00690FB7"/>
    <w:rsid w:val="006A4A13"/>
    <w:rsid w:val="006B5696"/>
    <w:rsid w:val="006C47A6"/>
    <w:rsid w:val="006D4BD4"/>
    <w:rsid w:val="006E6207"/>
    <w:rsid w:val="0070189D"/>
    <w:rsid w:val="00704FD9"/>
    <w:rsid w:val="00725E92"/>
    <w:rsid w:val="007500F3"/>
    <w:rsid w:val="007575D3"/>
    <w:rsid w:val="00760E37"/>
    <w:rsid w:val="00791DF4"/>
    <w:rsid w:val="007B7821"/>
    <w:rsid w:val="007D1A22"/>
    <w:rsid w:val="007E0C43"/>
    <w:rsid w:val="007F1BFA"/>
    <w:rsid w:val="0083666C"/>
    <w:rsid w:val="00842761"/>
    <w:rsid w:val="00862862"/>
    <w:rsid w:val="00873948"/>
    <w:rsid w:val="008771F2"/>
    <w:rsid w:val="0088488C"/>
    <w:rsid w:val="00886A51"/>
    <w:rsid w:val="00896EDF"/>
    <w:rsid w:val="008B7DDC"/>
    <w:rsid w:val="008C4C72"/>
    <w:rsid w:val="008D2AC2"/>
    <w:rsid w:val="00902100"/>
    <w:rsid w:val="00903051"/>
    <w:rsid w:val="0091207E"/>
    <w:rsid w:val="00915907"/>
    <w:rsid w:val="00927729"/>
    <w:rsid w:val="009313F1"/>
    <w:rsid w:val="0097687D"/>
    <w:rsid w:val="009A4CF5"/>
    <w:rsid w:val="009A560D"/>
    <w:rsid w:val="009D193F"/>
    <w:rsid w:val="00A104DB"/>
    <w:rsid w:val="00A10E61"/>
    <w:rsid w:val="00A37404"/>
    <w:rsid w:val="00A50B66"/>
    <w:rsid w:val="00A53956"/>
    <w:rsid w:val="00A60893"/>
    <w:rsid w:val="00A64E24"/>
    <w:rsid w:val="00A703E0"/>
    <w:rsid w:val="00AD1324"/>
    <w:rsid w:val="00AF17C2"/>
    <w:rsid w:val="00AF431C"/>
    <w:rsid w:val="00AF4912"/>
    <w:rsid w:val="00B00171"/>
    <w:rsid w:val="00B114E3"/>
    <w:rsid w:val="00B3134C"/>
    <w:rsid w:val="00B463AB"/>
    <w:rsid w:val="00B47DF0"/>
    <w:rsid w:val="00B70570"/>
    <w:rsid w:val="00B74E15"/>
    <w:rsid w:val="00B933E4"/>
    <w:rsid w:val="00BC2D49"/>
    <w:rsid w:val="00BD0D57"/>
    <w:rsid w:val="00BD532B"/>
    <w:rsid w:val="00BE1B04"/>
    <w:rsid w:val="00BF4E48"/>
    <w:rsid w:val="00C07CBF"/>
    <w:rsid w:val="00C07F0C"/>
    <w:rsid w:val="00C20DDF"/>
    <w:rsid w:val="00C340DA"/>
    <w:rsid w:val="00C37461"/>
    <w:rsid w:val="00C5393C"/>
    <w:rsid w:val="00C774F1"/>
    <w:rsid w:val="00D075DF"/>
    <w:rsid w:val="00D41AFE"/>
    <w:rsid w:val="00D44423"/>
    <w:rsid w:val="00D471F9"/>
    <w:rsid w:val="00DC0AA6"/>
    <w:rsid w:val="00DD1F14"/>
    <w:rsid w:val="00DD2CA4"/>
    <w:rsid w:val="00DE57F7"/>
    <w:rsid w:val="00DF0343"/>
    <w:rsid w:val="00DF3DB7"/>
    <w:rsid w:val="00E007CA"/>
    <w:rsid w:val="00E330EC"/>
    <w:rsid w:val="00E64F49"/>
    <w:rsid w:val="00EE4825"/>
    <w:rsid w:val="00F3700F"/>
    <w:rsid w:val="00F40735"/>
    <w:rsid w:val="00F4189A"/>
    <w:rsid w:val="00F53DB3"/>
    <w:rsid w:val="00F86D9B"/>
    <w:rsid w:val="00F91F36"/>
    <w:rsid w:val="00FD75A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A53956"/>
    <w:rPr>
      <w:rFonts w:ascii="Calibri Light" w:hAnsi="Calibri Light"/>
      <w:sz w:val="18"/>
      <w:szCs w:val="18"/>
    </w:rPr>
  </w:style>
  <w:style w:type="character" w:customStyle="1" w:styleId="aa">
    <w:name w:val="註解方塊文字 字元"/>
    <w:link w:val="a9"/>
    <w:uiPriority w:val="99"/>
    <w:semiHidden/>
    <w:rsid w:val="00A53956"/>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109</Words>
  <Characters>625</Characters>
  <Application>Microsoft Office Word</Application>
  <DocSecurity>0</DocSecurity>
  <Lines>5</Lines>
  <Paragraphs>1</Paragraphs>
  <ScaleCrop>false</ScaleCrop>
  <Company>mirdc</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m072288</cp:lastModifiedBy>
  <cp:revision>6</cp:revision>
  <cp:lastPrinted>2018-05-29T09:19:00Z</cp:lastPrinted>
  <dcterms:created xsi:type="dcterms:W3CDTF">2018-05-31T03:04:00Z</dcterms:created>
  <dcterms:modified xsi:type="dcterms:W3CDTF">2018-05-31T06:57:00Z</dcterms:modified>
</cp:coreProperties>
</file>