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02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A59AF" w:rsidRPr="00BA1DBD" w:rsidTr="002A59AF">
        <w:trPr>
          <w:trHeight w:val="13883"/>
        </w:trPr>
        <w:tc>
          <w:tcPr>
            <w:tcW w:w="9634" w:type="dxa"/>
          </w:tcPr>
          <w:p w:rsidR="002A59AF" w:rsidRPr="00F93665" w:rsidRDefault="002A59AF" w:rsidP="00FB4B60">
            <w:pPr>
              <w:spacing w:beforeLines="50" w:before="180"/>
              <w:rPr>
                <w:b/>
              </w:rPr>
            </w:pPr>
            <w:r>
              <w:rPr>
                <w:rFonts w:ascii="Times New Roman" w:hAnsi="Times New Roman"/>
              </w:rPr>
              <w:br w:type="page"/>
            </w:r>
            <w:r w:rsidRPr="00F93665">
              <w:rPr>
                <w:rFonts w:eastAsia="標楷體" w:hint="eastAsia"/>
                <w:b/>
                <w:color w:val="1F497D"/>
                <w:sz w:val="56"/>
              </w:rPr>
              <w:t xml:space="preserve">  </w:t>
            </w:r>
            <w:r>
              <w:rPr>
                <w:rFonts w:eastAsia="標楷體" w:hint="eastAsia"/>
                <w:b/>
                <w:color w:val="1F497D"/>
                <w:sz w:val="56"/>
              </w:rPr>
              <w:t xml:space="preserve">  </w:t>
            </w:r>
            <w:r w:rsidRPr="00F93665">
              <w:rPr>
                <w:rFonts w:ascii="Times New Roman" w:eastAsia="標楷體"/>
                <w:b/>
                <w:color w:val="1F497D"/>
                <w:sz w:val="56"/>
                <w:u w:val="single"/>
              </w:rPr>
              <w:t>新聞資料</w:t>
            </w:r>
            <w:r w:rsidRPr="00F93665">
              <w:rPr>
                <w:rFonts w:ascii="Times New Roman" w:eastAsia="標楷體" w:hAnsi="Times New Roman"/>
                <w:b/>
                <w:color w:val="1F497D"/>
                <w:sz w:val="56"/>
                <w:u w:val="single"/>
              </w:rPr>
              <w:t>NEWS LETTER</w:t>
            </w:r>
            <w:r>
              <w:rPr>
                <w:rFonts w:eastAsia="標楷體"/>
                <w:b/>
                <w:noProof/>
                <w:color w:val="1F497D"/>
                <w:sz w:val="56"/>
              </w:rPr>
              <w:drawing>
                <wp:anchor distT="0" distB="0" distL="114300" distR="114300" simplePos="0" relativeHeight="251659264" behindDoc="0" locked="0" layoutInCell="1" allowOverlap="1">
                  <wp:simplePos x="0" y="0"/>
                  <wp:positionH relativeFrom="column">
                    <wp:posOffset>649605</wp:posOffset>
                  </wp:positionH>
                  <wp:positionV relativeFrom="paragraph">
                    <wp:posOffset>-596265</wp:posOffset>
                  </wp:positionV>
                  <wp:extent cx="508635" cy="508635"/>
                  <wp:effectExtent l="0" t="0" r="5715" b="5715"/>
                  <wp:wrapSquare wrapText="bothSides"/>
                  <wp:docPr id="2" name="圖片 2"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anchor>
              </w:drawing>
            </w:r>
          </w:p>
          <w:p w:rsidR="002A59AF" w:rsidRPr="00F66F2F" w:rsidRDefault="002A59AF" w:rsidP="002A59AF">
            <w:pPr>
              <w:spacing w:line="520" w:lineRule="exact"/>
              <w:ind w:leftChars="50" w:left="120" w:rightChars="50" w:right="120"/>
              <w:jc w:val="center"/>
              <w:rPr>
                <w:rFonts w:eastAsia="標楷體" w:cs="Calibri"/>
                <w:b/>
                <w:sz w:val="44"/>
                <w:szCs w:val="44"/>
              </w:rPr>
            </w:pPr>
            <w:r w:rsidRPr="002A59AF">
              <w:rPr>
                <w:rFonts w:eastAsia="標楷體" w:cs="Calibri" w:hint="eastAsia"/>
                <w:b/>
                <w:sz w:val="36"/>
                <w:szCs w:val="36"/>
              </w:rPr>
              <w:t>台北國際發明展揭曉</w:t>
            </w:r>
            <w:r w:rsidRPr="002A59AF">
              <w:rPr>
                <w:rFonts w:eastAsia="標楷體" w:cs="Calibri" w:hint="eastAsia"/>
                <w:b/>
                <w:sz w:val="36"/>
                <w:szCs w:val="36"/>
              </w:rPr>
              <w:t xml:space="preserve"> </w:t>
            </w:r>
            <w:r w:rsidRPr="002A59AF">
              <w:rPr>
                <w:rFonts w:eastAsia="標楷體" w:cs="Calibri" w:hint="eastAsia"/>
                <w:b/>
                <w:sz w:val="36"/>
                <w:szCs w:val="36"/>
              </w:rPr>
              <w:t>金屬中心</w:t>
            </w:r>
            <w:r>
              <w:rPr>
                <w:rFonts w:eastAsia="標楷體" w:cs="Calibri" w:hint="eastAsia"/>
                <w:b/>
                <w:sz w:val="36"/>
                <w:szCs w:val="36"/>
              </w:rPr>
              <w:t>創新</w:t>
            </w:r>
            <w:r w:rsidRPr="002A59AF">
              <w:rPr>
                <w:rFonts w:eastAsia="標楷體" w:cs="Calibri" w:hint="eastAsia"/>
                <w:b/>
                <w:sz w:val="36"/>
                <w:szCs w:val="36"/>
              </w:rPr>
              <w:t>專利技術囊括鉑金、</w:t>
            </w:r>
            <w:r>
              <w:rPr>
                <w:rFonts w:eastAsia="標楷體" w:cs="Calibri" w:hint="eastAsia"/>
                <w:b/>
                <w:sz w:val="36"/>
                <w:szCs w:val="36"/>
              </w:rPr>
              <w:t>金</w:t>
            </w:r>
            <w:r w:rsidRPr="002A59AF">
              <w:rPr>
                <w:rFonts w:eastAsia="標楷體" w:cs="Calibri" w:hint="eastAsia"/>
                <w:b/>
                <w:sz w:val="36"/>
                <w:szCs w:val="36"/>
              </w:rPr>
              <w:t>、銅三大獎項</w:t>
            </w:r>
          </w:p>
          <w:p w:rsidR="003B5DDD" w:rsidRPr="00650B21" w:rsidRDefault="002A59AF" w:rsidP="002701C8">
            <w:pPr>
              <w:pStyle w:val="a3"/>
              <w:rPr>
                <w:rFonts w:asciiTheme="majorEastAsia" w:eastAsiaTheme="majorEastAsia" w:hAnsiTheme="majorEastAsia"/>
              </w:rPr>
            </w:pPr>
            <w:r w:rsidRPr="00650B21">
              <w:rPr>
                <w:rFonts w:asciiTheme="majorEastAsia" w:eastAsiaTheme="majorEastAsia" w:hAnsiTheme="majorEastAsia" w:hint="eastAsia"/>
              </w:rPr>
              <w:t>金屬中心在「2017台北國際發明暨技術交易展」</w:t>
            </w:r>
            <w:r w:rsidR="00B81514" w:rsidRPr="00650B21">
              <w:rPr>
                <w:rFonts w:asciiTheme="majorEastAsia" w:eastAsiaTheme="majorEastAsia" w:hAnsiTheme="majorEastAsia" w:hint="eastAsia"/>
              </w:rPr>
              <w:t>發明競賽</w:t>
            </w:r>
            <w:r w:rsidRPr="00650B21">
              <w:rPr>
                <w:rFonts w:asciiTheme="majorEastAsia" w:eastAsiaTheme="majorEastAsia" w:hAnsiTheme="majorEastAsia" w:hint="eastAsia"/>
              </w:rPr>
              <w:t>中</w:t>
            </w:r>
            <w:r w:rsidR="00D06609" w:rsidRPr="00650B21">
              <w:rPr>
                <w:rFonts w:asciiTheme="majorEastAsia" w:eastAsiaTheme="majorEastAsia" w:hAnsiTheme="majorEastAsia" w:hint="eastAsia"/>
              </w:rPr>
              <w:t>大放異彩</w:t>
            </w:r>
            <w:r w:rsidRPr="00650B21">
              <w:rPr>
                <w:rFonts w:asciiTheme="majorEastAsia" w:eastAsiaTheme="majorEastAsia" w:hAnsiTheme="majorEastAsia" w:hint="eastAsia"/>
                <w:shd w:val="clear" w:color="auto" w:fill="FFFFFF"/>
              </w:rPr>
              <w:t>！</w:t>
            </w:r>
            <w:r w:rsidR="00234AE2" w:rsidRPr="00650B21">
              <w:rPr>
                <w:rFonts w:asciiTheme="majorEastAsia" w:eastAsiaTheme="majorEastAsia" w:hAnsiTheme="majorEastAsia" w:hint="eastAsia"/>
                <w:shd w:val="clear" w:color="auto" w:fill="FFFFFF"/>
              </w:rPr>
              <w:t>其中</w:t>
            </w:r>
            <w:r w:rsidR="003B5DDD" w:rsidRPr="00650B21">
              <w:rPr>
                <w:rFonts w:asciiTheme="majorEastAsia" w:eastAsiaTheme="majorEastAsia" w:hAnsiTheme="majorEastAsia" w:hint="eastAsia"/>
              </w:rPr>
              <w:t>「智慧化近淨形鍛造成形」</w:t>
            </w:r>
            <w:r w:rsidR="00234AE2" w:rsidRPr="00650B21">
              <w:rPr>
                <w:rFonts w:asciiTheme="majorEastAsia" w:eastAsiaTheme="majorEastAsia" w:hAnsiTheme="majorEastAsia" w:hint="eastAsia"/>
              </w:rPr>
              <w:t>專利技術，</w:t>
            </w:r>
            <w:r w:rsidR="00D85F93" w:rsidRPr="00650B21">
              <w:rPr>
                <w:rFonts w:asciiTheme="majorEastAsia" w:eastAsiaTheme="majorEastAsia" w:hAnsiTheme="majorEastAsia" w:hint="eastAsia"/>
              </w:rPr>
              <w:t>今年</w:t>
            </w:r>
            <w:r w:rsidR="00234AE2" w:rsidRPr="00650B21">
              <w:rPr>
                <w:rFonts w:asciiTheme="majorEastAsia" w:eastAsiaTheme="majorEastAsia" w:hAnsiTheme="majorEastAsia" w:hint="eastAsia"/>
              </w:rPr>
              <w:t>從眾多參賽</w:t>
            </w:r>
            <w:r w:rsidR="00072E16" w:rsidRPr="00650B21">
              <w:rPr>
                <w:rFonts w:asciiTheme="majorEastAsia" w:eastAsiaTheme="majorEastAsia" w:hAnsiTheme="majorEastAsia" w:hint="eastAsia"/>
              </w:rPr>
              <w:t>技術</w:t>
            </w:r>
            <w:r w:rsidR="00B81514" w:rsidRPr="00650B21">
              <w:rPr>
                <w:rFonts w:asciiTheme="majorEastAsia" w:eastAsiaTheme="majorEastAsia" w:hAnsiTheme="majorEastAsia" w:hint="eastAsia"/>
              </w:rPr>
              <w:t>中脫穎而出，</w:t>
            </w:r>
            <w:r w:rsidR="00234AE2" w:rsidRPr="00650B21">
              <w:rPr>
                <w:rFonts w:asciiTheme="majorEastAsia" w:eastAsiaTheme="majorEastAsia" w:hAnsiTheme="majorEastAsia" w:hint="eastAsia"/>
              </w:rPr>
              <w:t>並</w:t>
            </w:r>
            <w:r w:rsidRPr="00650B21">
              <w:rPr>
                <w:rFonts w:asciiTheme="majorEastAsia" w:eastAsiaTheme="majorEastAsia" w:hAnsiTheme="majorEastAsia" w:hint="eastAsia"/>
              </w:rPr>
              <w:t>獲得年度最高榮譽鉑金獎</w:t>
            </w:r>
            <w:r w:rsidR="00B81514" w:rsidRPr="00650B21">
              <w:rPr>
                <w:rFonts w:asciiTheme="majorEastAsia" w:eastAsiaTheme="majorEastAsia" w:hAnsiTheme="majorEastAsia" w:hint="eastAsia"/>
              </w:rPr>
              <w:t>，</w:t>
            </w:r>
            <w:r w:rsidR="00C666CB" w:rsidRPr="00650B21">
              <w:rPr>
                <w:rFonts w:asciiTheme="majorEastAsia" w:eastAsiaTheme="majorEastAsia" w:hAnsiTheme="majorEastAsia" w:hint="eastAsia"/>
              </w:rPr>
              <w:t>而</w:t>
            </w:r>
            <w:r w:rsidR="002701C8" w:rsidRPr="00650B21">
              <w:rPr>
                <w:rFonts w:asciiTheme="majorEastAsia" w:eastAsiaTheme="majorEastAsia" w:hAnsiTheme="majorEastAsia" w:hint="eastAsia"/>
              </w:rPr>
              <w:t>其他</w:t>
            </w:r>
            <w:r w:rsidR="00FB4B60" w:rsidRPr="00650B21">
              <w:rPr>
                <w:rFonts w:asciiTheme="majorEastAsia" w:eastAsiaTheme="majorEastAsia" w:hAnsiTheme="majorEastAsia" w:hint="eastAsia"/>
              </w:rPr>
              <w:t>5項</w:t>
            </w:r>
            <w:r w:rsidR="00234AE2" w:rsidRPr="00650B21">
              <w:rPr>
                <w:rFonts w:asciiTheme="majorEastAsia" w:eastAsiaTheme="majorEastAsia" w:hAnsiTheme="majorEastAsia" w:hint="eastAsia"/>
              </w:rPr>
              <w:t>專利技術不僅</w:t>
            </w:r>
            <w:r w:rsidR="00D208FA" w:rsidRPr="00650B21">
              <w:rPr>
                <w:rFonts w:asciiTheme="majorEastAsia" w:eastAsiaTheme="majorEastAsia" w:hAnsiTheme="majorEastAsia" w:hint="eastAsia"/>
              </w:rPr>
              <w:t>橫跨金屬材</w:t>
            </w:r>
            <w:bookmarkStart w:id="0" w:name="_GoBack"/>
            <w:bookmarkEnd w:id="0"/>
            <w:r w:rsidR="00D208FA" w:rsidRPr="00650B21">
              <w:rPr>
                <w:rFonts w:asciiTheme="majorEastAsia" w:eastAsiaTheme="majorEastAsia" w:hAnsiTheme="majorEastAsia" w:hint="eastAsia"/>
              </w:rPr>
              <w:t>料及製品、</w:t>
            </w:r>
            <w:r w:rsidR="00FB4B60" w:rsidRPr="00650B21">
              <w:rPr>
                <w:rFonts w:asciiTheme="majorEastAsia" w:eastAsiaTheme="majorEastAsia" w:hAnsiTheme="majorEastAsia" w:hint="eastAsia"/>
              </w:rPr>
              <w:t>模具暨精微、</w:t>
            </w:r>
            <w:r w:rsidR="00D208FA" w:rsidRPr="00650B21">
              <w:rPr>
                <w:rFonts w:asciiTheme="majorEastAsia" w:eastAsiaTheme="majorEastAsia" w:hAnsiTheme="majorEastAsia" w:hint="eastAsia"/>
              </w:rPr>
              <w:t>高值設備、車輛、醫療器材產業等領域</w:t>
            </w:r>
            <w:r w:rsidR="00234AE2" w:rsidRPr="00650B21">
              <w:rPr>
                <w:rFonts w:asciiTheme="majorEastAsia" w:eastAsiaTheme="majorEastAsia" w:hAnsiTheme="majorEastAsia" w:hint="eastAsia"/>
              </w:rPr>
              <w:t>外，</w:t>
            </w:r>
            <w:r w:rsidR="0040426E" w:rsidRPr="00650B21">
              <w:rPr>
                <w:rFonts w:asciiTheme="majorEastAsia" w:eastAsiaTheme="majorEastAsia" w:hAnsiTheme="majorEastAsia" w:hint="eastAsia"/>
              </w:rPr>
              <w:t>亦</w:t>
            </w:r>
            <w:r w:rsidR="00234AE2" w:rsidRPr="00650B21">
              <w:rPr>
                <w:rFonts w:asciiTheme="majorEastAsia" w:eastAsiaTheme="majorEastAsia" w:hAnsiTheme="majorEastAsia" w:hint="eastAsia"/>
              </w:rPr>
              <w:t>同時</w:t>
            </w:r>
            <w:r w:rsidR="00FB4B60" w:rsidRPr="00650B21">
              <w:rPr>
                <w:rFonts w:asciiTheme="majorEastAsia" w:eastAsiaTheme="majorEastAsia" w:hAnsiTheme="majorEastAsia" w:hint="eastAsia"/>
              </w:rPr>
              <w:t>獲得四金一銅</w:t>
            </w:r>
            <w:r w:rsidR="002701C8" w:rsidRPr="00650B21">
              <w:rPr>
                <w:rFonts w:asciiTheme="majorEastAsia" w:eastAsiaTheme="majorEastAsia" w:hAnsiTheme="majorEastAsia" w:hint="eastAsia"/>
              </w:rPr>
              <w:t>肯定</w:t>
            </w:r>
            <w:r w:rsidR="00234AE2" w:rsidRPr="00650B21">
              <w:rPr>
                <w:rFonts w:asciiTheme="majorEastAsia" w:eastAsiaTheme="majorEastAsia" w:hAnsiTheme="majorEastAsia" w:hint="eastAsia"/>
              </w:rPr>
              <w:t>殊榮</w:t>
            </w:r>
            <w:r w:rsidR="00D85F93" w:rsidRPr="00650B21">
              <w:rPr>
                <w:rFonts w:asciiTheme="majorEastAsia" w:eastAsiaTheme="majorEastAsia" w:hAnsiTheme="majorEastAsia" w:hint="eastAsia"/>
              </w:rPr>
              <w:t>。</w:t>
            </w:r>
            <w:r w:rsidR="00FB4B60" w:rsidRPr="00650B21">
              <w:rPr>
                <w:rFonts w:asciiTheme="majorEastAsia" w:eastAsiaTheme="majorEastAsia" w:hAnsiTheme="majorEastAsia" w:hint="eastAsia"/>
              </w:rPr>
              <w:t>展現金屬中心</w:t>
            </w:r>
            <w:r w:rsidRPr="00650B21">
              <w:rPr>
                <w:rFonts w:asciiTheme="majorEastAsia" w:eastAsiaTheme="majorEastAsia" w:hAnsiTheme="majorEastAsia" w:hint="eastAsia"/>
              </w:rPr>
              <w:t>前瞻創新的</w:t>
            </w:r>
            <w:r w:rsidRPr="00650B21">
              <w:rPr>
                <w:rFonts w:asciiTheme="majorEastAsia" w:eastAsiaTheme="majorEastAsia" w:hAnsiTheme="majorEastAsia" w:hint="eastAsia"/>
                <w:shd w:val="clear" w:color="auto" w:fill="FFFFFF"/>
              </w:rPr>
              <w:t>技術</w:t>
            </w:r>
            <w:r w:rsidRPr="00650B21">
              <w:rPr>
                <w:rFonts w:asciiTheme="majorEastAsia" w:eastAsiaTheme="majorEastAsia" w:hAnsiTheme="majorEastAsia" w:hint="eastAsia"/>
              </w:rPr>
              <w:t>及科技能量。</w:t>
            </w:r>
          </w:p>
          <w:p w:rsidR="002A59AF" w:rsidRPr="00650B21" w:rsidRDefault="002A59AF" w:rsidP="002A59AF">
            <w:pPr>
              <w:pStyle w:val="a3"/>
              <w:rPr>
                <w:rFonts w:asciiTheme="majorEastAsia" w:eastAsiaTheme="majorEastAsia" w:hAnsiTheme="majorEastAsia"/>
              </w:rPr>
            </w:pPr>
          </w:p>
          <w:p w:rsidR="00B2215D" w:rsidRPr="00650B21" w:rsidRDefault="002A59AF" w:rsidP="002701C8">
            <w:pPr>
              <w:pStyle w:val="a3"/>
              <w:rPr>
                <w:rFonts w:asciiTheme="minorEastAsia" w:eastAsiaTheme="minorEastAsia" w:hAnsiTheme="minorEastAsia"/>
              </w:rPr>
            </w:pPr>
            <w:r w:rsidRPr="00650B21">
              <w:rPr>
                <w:rFonts w:asciiTheme="majorEastAsia" w:eastAsiaTheme="majorEastAsia" w:hAnsiTheme="majorEastAsia" w:hint="eastAsia"/>
              </w:rPr>
              <w:t>中心</w:t>
            </w:r>
            <w:r w:rsidRPr="00650B21">
              <w:rPr>
                <w:rFonts w:asciiTheme="majorEastAsia" w:eastAsiaTheme="majorEastAsia" w:hAnsiTheme="majorEastAsia" w:hint="eastAsia"/>
                <w:shd w:val="clear" w:color="auto" w:fill="FFFFFF"/>
              </w:rPr>
              <w:t>今年在</w:t>
            </w:r>
            <w:r w:rsidRPr="00650B21">
              <w:rPr>
                <w:rFonts w:asciiTheme="minorEastAsia" w:eastAsiaTheme="minorEastAsia" w:hAnsiTheme="minorEastAsia" w:hint="eastAsia"/>
                <w:shd w:val="clear" w:color="auto" w:fill="FFFFFF"/>
              </w:rPr>
              <w:t>國際發明</w:t>
            </w:r>
            <w:r w:rsidR="002701C8" w:rsidRPr="00650B21">
              <w:rPr>
                <w:rFonts w:asciiTheme="minorEastAsia" w:eastAsiaTheme="minorEastAsia" w:hAnsiTheme="minorEastAsia" w:hint="eastAsia"/>
                <w:shd w:val="clear" w:color="auto" w:fill="FFFFFF"/>
              </w:rPr>
              <w:t>展</w:t>
            </w:r>
            <w:r w:rsidR="00D208FA" w:rsidRPr="00650B21">
              <w:rPr>
                <w:rFonts w:asciiTheme="minorEastAsia" w:eastAsiaTheme="minorEastAsia" w:hAnsiTheme="minorEastAsia" w:hint="eastAsia"/>
                <w:shd w:val="clear" w:color="auto" w:fill="FFFFFF"/>
              </w:rPr>
              <w:t>一舉</w:t>
            </w:r>
            <w:r w:rsidR="0062321F" w:rsidRPr="00650B21">
              <w:rPr>
                <w:rFonts w:asciiTheme="minorEastAsia" w:eastAsiaTheme="minorEastAsia" w:hAnsiTheme="minorEastAsia" w:hint="eastAsia"/>
                <w:shd w:val="clear" w:color="auto" w:fill="FFFFFF"/>
              </w:rPr>
              <w:t>奪</w:t>
            </w:r>
            <w:r w:rsidR="00FB4B60" w:rsidRPr="00650B21">
              <w:rPr>
                <w:rFonts w:asciiTheme="minorEastAsia" w:eastAsiaTheme="minorEastAsia" w:hAnsiTheme="minorEastAsia" w:hint="eastAsia"/>
                <w:shd w:val="clear" w:color="auto" w:fill="FFFFFF"/>
              </w:rPr>
              <w:t>下鉑金獎</w:t>
            </w:r>
            <w:r w:rsidR="00D208FA" w:rsidRPr="00650B21">
              <w:rPr>
                <w:rFonts w:asciiTheme="minorEastAsia" w:eastAsiaTheme="minorEastAsia" w:hAnsiTheme="minorEastAsia" w:hint="eastAsia"/>
                <w:shd w:val="clear" w:color="auto" w:fill="FFFFFF"/>
              </w:rPr>
              <w:t>「</w:t>
            </w:r>
            <w:r w:rsidR="00D208FA" w:rsidRPr="00650B21">
              <w:rPr>
                <w:rFonts w:asciiTheme="minorEastAsia" w:eastAsiaTheme="minorEastAsia" w:hAnsiTheme="minorEastAsia" w:hint="eastAsia"/>
              </w:rPr>
              <w:t>智慧化近淨形鍛造成形</w:t>
            </w:r>
            <w:r w:rsidR="00D208FA" w:rsidRPr="00650B21">
              <w:rPr>
                <w:rFonts w:asciiTheme="minorEastAsia" w:eastAsiaTheme="minorEastAsia" w:hAnsiTheme="minorEastAsia" w:hint="eastAsia"/>
                <w:shd w:val="clear" w:color="auto" w:fill="FFFFFF"/>
              </w:rPr>
              <w:t>」專利技術，</w:t>
            </w:r>
            <w:r w:rsidR="00FB4B60" w:rsidRPr="00650B21">
              <w:rPr>
                <w:rFonts w:asciiTheme="minorEastAsia" w:eastAsiaTheme="minorEastAsia" w:hAnsiTheme="minorEastAsia" w:hint="eastAsia"/>
                <w:shd w:val="clear" w:color="auto" w:fill="FFFFFF"/>
              </w:rPr>
              <w:t>其</w:t>
            </w:r>
            <w:r w:rsidR="00D208FA" w:rsidRPr="00650B21">
              <w:rPr>
                <w:rFonts w:asciiTheme="minorEastAsia" w:eastAsiaTheme="minorEastAsia" w:hAnsiTheme="minorEastAsia" w:hint="eastAsia"/>
                <w:shd w:val="clear" w:color="auto" w:fill="FFFFFF"/>
              </w:rPr>
              <w:t>透過</w:t>
            </w:r>
            <w:r w:rsidR="00D208FA" w:rsidRPr="00650B21">
              <w:rPr>
                <w:rFonts w:asciiTheme="minorEastAsia" w:eastAsiaTheme="minorEastAsia" w:hAnsiTheme="minorEastAsia" w:hint="eastAsia"/>
              </w:rPr>
              <w:t>所開發之</w:t>
            </w:r>
            <w:r w:rsidR="00B2215D" w:rsidRPr="00650B21">
              <w:rPr>
                <w:rFonts w:asciiTheme="minorEastAsia" w:eastAsiaTheme="minorEastAsia" w:hAnsiTheme="minorEastAsia" w:hint="eastAsia"/>
              </w:rPr>
              <w:t>數位齒型建模量能，將相關</w:t>
            </w:r>
            <w:r w:rsidR="00D208FA" w:rsidRPr="00650B21">
              <w:rPr>
                <w:rFonts w:asciiTheme="minorEastAsia" w:eastAsiaTheme="minorEastAsia" w:hAnsiTheme="minorEastAsia" w:hint="eastAsia"/>
              </w:rPr>
              <w:t>齒輪</w:t>
            </w:r>
            <w:r w:rsidR="00B2215D" w:rsidRPr="00650B21">
              <w:rPr>
                <w:rFonts w:asciiTheme="minorEastAsia" w:eastAsiaTheme="minorEastAsia" w:hAnsiTheme="minorEastAsia" w:hint="eastAsia"/>
              </w:rPr>
              <w:t>設計參數等數位化</w:t>
            </w:r>
            <w:r w:rsidR="00D208FA" w:rsidRPr="00650B21">
              <w:rPr>
                <w:rFonts w:asciiTheme="minorEastAsia" w:eastAsiaTheme="minorEastAsia" w:hAnsiTheme="minorEastAsia" w:hint="eastAsia"/>
              </w:rPr>
              <w:t>，</w:t>
            </w:r>
            <w:r w:rsidR="00B2215D" w:rsidRPr="00650B21">
              <w:rPr>
                <w:rFonts w:asciiTheme="majorEastAsia" w:eastAsiaTheme="majorEastAsia" w:hAnsiTheme="majorEastAsia" w:hint="eastAsia"/>
              </w:rPr>
              <w:t>讓國內生產螺旋傘齒輪的業者不僅提升了加工精度和強度，有效降低材料浪費的比率，</w:t>
            </w:r>
            <w:r w:rsidR="00072E16" w:rsidRPr="00650B21">
              <w:rPr>
                <w:rFonts w:asciiTheme="majorEastAsia" w:eastAsiaTheme="majorEastAsia" w:hAnsiTheme="majorEastAsia" w:hint="eastAsia"/>
              </w:rPr>
              <w:t>取代以往機械加工</w:t>
            </w:r>
            <w:r w:rsidR="00B2215D" w:rsidRPr="00650B21">
              <w:rPr>
                <w:rFonts w:asciiTheme="majorEastAsia" w:eastAsiaTheme="majorEastAsia" w:hAnsiTheme="majorEastAsia" w:hint="eastAsia"/>
              </w:rPr>
              <w:t>並提高生產速度，未來還可擴大應用於工具機、航空、車輛、船舶產業等相關產品領域。</w:t>
            </w:r>
          </w:p>
          <w:p w:rsidR="00B2215D" w:rsidRPr="00650B21" w:rsidRDefault="00B2215D" w:rsidP="002701C8">
            <w:pPr>
              <w:pStyle w:val="a3"/>
              <w:rPr>
                <w:rFonts w:asciiTheme="minorEastAsia" w:eastAsiaTheme="minorEastAsia" w:hAnsiTheme="minorEastAsia"/>
              </w:rPr>
            </w:pPr>
          </w:p>
          <w:p w:rsidR="002027AC" w:rsidRPr="00650B21" w:rsidRDefault="00B2215D" w:rsidP="002027AC">
            <w:pPr>
              <w:pStyle w:val="a3"/>
              <w:rPr>
                <w:rFonts w:asciiTheme="majorEastAsia" w:eastAsiaTheme="majorEastAsia" w:hAnsiTheme="majorEastAsia"/>
              </w:rPr>
            </w:pPr>
            <w:r w:rsidRPr="00650B21">
              <w:rPr>
                <w:rFonts w:asciiTheme="minorEastAsia" w:eastAsiaTheme="minorEastAsia" w:hAnsiTheme="minorEastAsia" w:hint="eastAsia"/>
              </w:rPr>
              <w:t>此外5項榮獲</w:t>
            </w:r>
            <w:r w:rsidR="0040426E" w:rsidRPr="00650B21">
              <w:rPr>
                <w:rFonts w:asciiTheme="minorEastAsia" w:eastAsiaTheme="minorEastAsia" w:hAnsiTheme="minorEastAsia" w:hint="eastAsia"/>
              </w:rPr>
              <w:t>獎</w:t>
            </w:r>
            <w:r w:rsidRPr="00650B21">
              <w:rPr>
                <w:rFonts w:asciiTheme="minorEastAsia" w:eastAsiaTheme="minorEastAsia" w:hAnsiTheme="minorEastAsia" w:hint="eastAsia"/>
              </w:rPr>
              <w:t>項之</w:t>
            </w:r>
            <w:r w:rsidR="0040426E" w:rsidRPr="00650B21">
              <w:rPr>
                <w:rFonts w:asciiTheme="minorEastAsia" w:eastAsiaTheme="minorEastAsia" w:hAnsiTheme="minorEastAsia" w:hint="eastAsia"/>
              </w:rPr>
              <w:t>專利</w:t>
            </w:r>
            <w:r w:rsidRPr="00650B21">
              <w:rPr>
                <w:rFonts w:asciiTheme="minorEastAsia" w:eastAsiaTheme="minorEastAsia" w:hAnsiTheme="minorEastAsia" w:hint="eastAsia"/>
              </w:rPr>
              <w:t>技術</w:t>
            </w:r>
            <w:r w:rsidR="0040426E" w:rsidRPr="00650B21">
              <w:rPr>
                <w:rFonts w:asciiTheme="minorEastAsia" w:eastAsiaTheme="minorEastAsia" w:hAnsiTheme="minorEastAsia" w:hint="eastAsia"/>
              </w:rPr>
              <w:t>作品，</w:t>
            </w:r>
            <w:r w:rsidRPr="00650B21">
              <w:rPr>
                <w:rFonts w:asciiTheme="minorEastAsia" w:eastAsiaTheme="minorEastAsia" w:hAnsiTheme="minorEastAsia" w:hint="eastAsia"/>
              </w:rPr>
              <w:t>有</w:t>
            </w:r>
            <w:r w:rsidR="003B1A96" w:rsidRPr="00650B21">
              <w:rPr>
                <w:rFonts w:asciiTheme="minorEastAsia" w:eastAsiaTheme="minorEastAsia" w:hAnsiTheme="minorEastAsia" w:hint="eastAsia"/>
              </w:rPr>
              <w:t>可應用於高值設備產業方面的</w:t>
            </w:r>
            <w:r w:rsidR="003B1A96" w:rsidRPr="00650B21">
              <w:rPr>
                <w:rFonts w:asciiTheme="majorEastAsia" w:eastAsiaTheme="majorEastAsia" w:hAnsiTheme="majorEastAsia" w:hint="eastAsia"/>
              </w:rPr>
              <w:t>「</w:t>
            </w:r>
            <w:r w:rsidR="003B1A96" w:rsidRPr="00650B21">
              <w:rPr>
                <w:rFonts w:asciiTheme="minorEastAsia" w:eastAsiaTheme="minorEastAsia" w:hAnsiTheme="minorEastAsia" w:hint="eastAsia"/>
              </w:rPr>
              <w:t>非接觸式電磁感應於微米級金屬雙層膜厚量測」</w:t>
            </w:r>
            <w:r w:rsidRPr="00650B21">
              <w:rPr>
                <w:rFonts w:asciiTheme="minorEastAsia" w:eastAsiaTheme="minorEastAsia" w:hAnsiTheme="minorEastAsia" w:hint="eastAsia"/>
              </w:rPr>
              <w:t>專利技術</w:t>
            </w:r>
            <w:r w:rsidR="003B1A96" w:rsidRPr="00650B21">
              <w:rPr>
                <w:rFonts w:asciiTheme="minorEastAsia" w:eastAsiaTheme="minorEastAsia" w:hAnsiTheme="minorEastAsia" w:hint="eastAsia"/>
              </w:rPr>
              <w:t>，</w:t>
            </w:r>
            <w:r w:rsidRPr="00650B21">
              <w:rPr>
                <w:rFonts w:asciiTheme="minorEastAsia" w:eastAsiaTheme="minorEastAsia" w:hAnsiTheme="minorEastAsia" w:hint="eastAsia"/>
              </w:rPr>
              <w:t>可應用</w:t>
            </w:r>
            <w:r w:rsidR="00F52464" w:rsidRPr="00650B21">
              <w:rPr>
                <w:rFonts w:asciiTheme="minorEastAsia" w:eastAsiaTheme="minorEastAsia" w:hAnsiTheme="minorEastAsia" w:hint="eastAsia"/>
              </w:rPr>
              <w:t>於精密</w:t>
            </w:r>
            <w:r w:rsidRPr="00650B21">
              <w:rPr>
                <w:rFonts w:asciiTheme="minorEastAsia" w:eastAsiaTheme="minorEastAsia" w:hAnsiTheme="minorEastAsia" w:hint="eastAsia"/>
              </w:rPr>
              <w:t>軟性銅箔基板及印刷電路板之</w:t>
            </w:r>
            <w:r w:rsidR="00F52464" w:rsidRPr="00650B21">
              <w:rPr>
                <w:rFonts w:asciiTheme="minorEastAsia" w:eastAsiaTheme="minorEastAsia" w:hAnsiTheme="minorEastAsia" w:hint="eastAsia"/>
              </w:rPr>
              <w:t>金屬</w:t>
            </w:r>
            <w:r w:rsidRPr="00650B21">
              <w:rPr>
                <w:rFonts w:asciiTheme="minorEastAsia" w:eastAsiaTheme="minorEastAsia" w:hAnsiTheme="minorEastAsia" w:hint="eastAsia"/>
              </w:rPr>
              <w:t>厚度量測</w:t>
            </w:r>
            <w:r w:rsidR="00F52464" w:rsidRPr="00650B21">
              <w:rPr>
                <w:rFonts w:asciiTheme="minorEastAsia" w:eastAsiaTheme="minorEastAsia" w:hAnsiTheme="minorEastAsia" w:hint="eastAsia"/>
              </w:rPr>
              <w:t>，快速</w:t>
            </w:r>
            <w:r w:rsidRPr="00650B21">
              <w:rPr>
                <w:rFonts w:asciiTheme="minorEastAsia" w:eastAsiaTheme="minorEastAsia" w:hAnsiTheme="minorEastAsia" w:hint="eastAsia"/>
              </w:rPr>
              <w:t>精準</w:t>
            </w:r>
            <w:r w:rsidR="00072E16" w:rsidRPr="00650B21">
              <w:rPr>
                <w:rFonts w:asciiTheme="minorEastAsia" w:eastAsiaTheme="minorEastAsia" w:hAnsiTheme="minorEastAsia" w:hint="eastAsia"/>
              </w:rPr>
              <w:t>辨識</w:t>
            </w:r>
            <w:r w:rsidR="00F52464" w:rsidRPr="00650B21">
              <w:rPr>
                <w:rFonts w:asciiTheme="minorEastAsia" w:eastAsiaTheme="minorEastAsia" w:hAnsiTheme="minorEastAsia" w:hint="eastAsia"/>
              </w:rPr>
              <w:t>出瑕疵處</w:t>
            </w:r>
            <w:r w:rsidRPr="00650B21">
              <w:rPr>
                <w:rFonts w:asciiTheme="minorEastAsia" w:eastAsiaTheme="minorEastAsia" w:hAnsiTheme="minorEastAsia" w:hint="eastAsia"/>
              </w:rPr>
              <w:t>，</w:t>
            </w:r>
            <w:r w:rsidR="00F52464" w:rsidRPr="00650B21">
              <w:rPr>
                <w:rFonts w:asciiTheme="minorEastAsia" w:eastAsiaTheme="minorEastAsia" w:hAnsiTheme="minorEastAsia" w:hint="eastAsia"/>
              </w:rPr>
              <w:t>並</w:t>
            </w:r>
            <w:r w:rsidRPr="00650B21">
              <w:rPr>
                <w:rFonts w:asciiTheme="minorEastAsia" w:eastAsiaTheme="minorEastAsia" w:hAnsiTheme="minorEastAsia" w:hint="eastAsia"/>
              </w:rPr>
              <w:t>即時</w:t>
            </w:r>
            <w:r w:rsidR="00F52464" w:rsidRPr="00650B21">
              <w:rPr>
                <w:rFonts w:asciiTheme="minorEastAsia" w:eastAsiaTheme="minorEastAsia" w:hAnsiTheme="minorEastAsia" w:hint="eastAsia"/>
              </w:rPr>
              <w:t>進行</w:t>
            </w:r>
            <w:r w:rsidRPr="00650B21">
              <w:rPr>
                <w:rFonts w:asciiTheme="minorEastAsia" w:eastAsiaTheme="minorEastAsia" w:hAnsiTheme="minorEastAsia" w:hint="eastAsia"/>
              </w:rPr>
              <w:t>線上資料分析與警示</w:t>
            </w:r>
            <w:r w:rsidR="002027AC" w:rsidRPr="00650B21">
              <w:rPr>
                <w:rFonts w:asciiTheme="minorEastAsia" w:eastAsiaTheme="minorEastAsia" w:hAnsiTheme="minorEastAsia" w:hint="eastAsia"/>
              </w:rPr>
              <w:t>。</w:t>
            </w:r>
            <w:r w:rsidR="00513890" w:rsidRPr="00650B21">
              <w:rPr>
                <w:rFonts w:asciiTheme="majorEastAsia" w:eastAsiaTheme="majorEastAsia" w:hAnsiTheme="majorEastAsia" w:hint="eastAsia"/>
              </w:rPr>
              <w:t>另</w:t>
            </w:r>
            <w:r w:rsidR="0040426E" w:rsidRPr="00650B21">
              <w:rPr>
                <w:rFonts w:asciiTheme="majorEastAsia" w:eastAsiaTheme="majorEastAsia" w:hAnsiTheme="majorEastAsia" w:hint="eastAsia"/>
              </w:rPr>
              <w:t>外</w:t>
            </w:r>
            <w:r w:rsidR="00513890" w:rsidRPr="00650B21">
              <w:rPr>
                <w:rFonts w:asciiTheme="majorEastAsia" w:eastAsiaTheme="majorEastAsia" w:hAnsiTheme="majorEastAsia" w:hint="eastAsia"/>
              </w:rPr>
              <w:t>「</w:t>
            </w:r>
            <w:r w:rsidR="002014BB" w:rsidRPr="00650B21">
              <w:rPr>
                <w:rFonts w:asciiTheme="majorEastAsia" w:eastAsiaTheme="majorEastAsia" w:hAnsiTheme="majorEastAsia" w:hint="eastAsia"/>
              </w:rPr>
              <w:t>以低溫物理氣相沉積(PVD)製程為基礎開發出的石墨烯薄膜</w:t>
            </w:r>
            <w:r w:rsidR="00513890" w:rsidRPr="00650B21">
              <w:rPr>
                <w:rFonts w:asciiTheme="majorEastAsia" w:eastAsiaTheme="majorEastAsia" w:hAnsiTheme="majorEastAsia" w:hint="eastAsia"/>
              </w:rPr>
              <w:t>」</w:t>
            </w:r>
            <w:r w:rsidR="00F52464" w:rsidRPr="00650B21">
              <w:rPr>
                <w:rFonts w:asciiTheme="majorEastAsia" w:eastAsiaTheme="majorEastAsia" w:hAnsiTheme="majorEastAsia" w:hint="eastAsia"/>
              </w:rPr>
              <w:t>專利技術，</w:t>
            </w:r>
            <w:r w:rsidR="005C4E70" w:rsidRPr="00650B21">
              <w:rPr>
                <w:rFonts w:asciiTheme="majorEastAsia" w:eastAsiaTheme="majorEastAsia" w:hAnsiTheme="majorEastAsia" w:hint="eastAsia"/>
              </w:rPr>
              <w:t>具備可量產製造特性，</w:t>
            </w:r>
            <w:r w:rsidR="002014BB" w:rsidRPr="00650B21">
              <w:rPr>
                <w:rFonts w:asciiTheme="majorEastAsia" w:eastAsiaTheme="majorEastAsia" w:hAnsiTheme="majorEastAsia" w:hint="eastAsia"/>
              </w:rPr>
              <w:t>可應用於</w:t>
            </w:r>
            <w:r w:rsidR="002027AC" w:rsidRPr="00650B21">
              <w:rPr>
                <w:rFonts w:asciiTheme="majorEastAsia" w:eastAsiaTheme="majorEastAsia" w:hAnsiTheme="majorEastAsia" w:hint="eastAsia"/>
              </w:rPr>
              <w:t>模具暨精微產業領</w:t>
            </w:r>
            <w:r w:rsidR="00473B8D" w:rsidRPr="00650B21">
              <w:rPr>
                <w:rFonts w:asciiTheme="minorEastAsia" w:eastAsiaTheme="minorEastAsia" w:hAnsiTheme="minorEastAsia" w:hint="eastAsia"/>
              </w:rPr>
              <w:t>域，</w:t>
            </w:r>
            <w:r w:rsidR="00F52464" w:rsidRPr="00650B21">
              <w:rPr>
                <w:rFonts w:asciiTheme="minorEastAsia" w:eastAsiaTheme="minorEastAsia" w:hAnsiTheme="minorEastAsia" w:hint="eastAsia"/>
              </w:rPr>
              <w:t>藉由</w:t>
            </w:r>
            <w:r w:rsidR="00473B8D" w:rsidRPr="00650B21">
              <w:rPr>
                <w:rFonts w:asciiTheme="minorEastAsia" w:eastAsiaTheme="minorEastAsia" w:hAnsiTheme="minorEastAsia" w:hint="eastAsia"/>
              </w:rPr>
              <w:t>增加石墨烯生產稼動率及降低製作成本等特性，</w:t>
            </w:r>
            <w:r w:rsidR="00F52464" w:rsidRPr="00650B21">
              <w:rPr>
                <w:rFonts w:asciiTheme="minorEastAsia" w:eastAsiaTheme="minorEastAsia" w:hAnsiTheme="minorEastAsia" w:hint="eastAsia"/>
              </w:rPr>
              <w:t>讓石墨烯達到</w:t>
            </w:r>
            <w:r w:rsidR="002014BB" w:rsidRPr="00650B21">
              <w:rPr>
                <w:rFonts w:asciiTheme="minorEastAsia" w:eastAsiaTheme="minorEastAsia" w:hAnsiTheme="minorEastAsia" w:hint="eastAsia"/>
              </w:rPr>
              <w:t>製程優化，</w:t>
            </w:r>
            <w:r w:rsidR="005C4E70" w:rsidRPr="00650B21">
              <w:rPr>
                <w:rFonts w:asciiTheme="minorEastAsia" w:eastAsiaTheme="minorEastAsia" w:hAnsiTheme="minorEastAsia" w:hint="eastAsia"/>
              </w:rPr>
              <w:t>大幅提升在光電</w:t>
            </w:r>
            <w:r w:rsidR="005C4E70" w:rsidRPr="00650B21">
              <w:rPr>
                <w:rFonts w:asciiTheme="majorEastAsia" w:eastAsiaTheme="majorEastAsia" w:hAnsiTheme="majorEastAsia" w:hint="eastAsia"/>
              </w:rPr>
              <w:t>半導體、電子電路裝置等領域</w:t>
            </w:r>
            <w:r w:rsidR="002014BB" w:rsidRPr="00650B21">
              <w:rPr>
                <w:rFonts w:asciiTheme="minorEastAsia" w:eastAsiaTheme="minorEastAsia" w:hAnsiTheme="minorEastAsia" w:hint="eastAsia"/>
              </w:rPr>
              <w:t>應用價值。</w:t>
            </w:r>
          </w:p>
          <w:p w:rsidR="007C6950" w:rsidRPr="00650B21" w:rsidRDefault="007C6950" w:rsidP="002027AC">
            <w:pPr>
              <w:pStyle w:val="a3"/>
              <w:rPr>
                <w:rFonts w:asciiTheme="minorEastAsia" w:eastAsiaTheme="minorEastAsia" w:hAnsiTheme="minorEastAsia"/>
              </w:rPr>
            </w:pPr>
          </w:p>
          <w:p w:rsidR="002A59AF" w:rsidRPr="00650B21" w:rsidRDefault="00D06609" w:rsidP="002A59AF">
            <w:pPr>
              <w:pStyle w:val="a3"/>
              <w:rPr>
                <w:rFonts w:asciiTheme="minorEastAsia" w:eastAsiaTheme="minorEastAsia" w:hAnsiTheme="minorEastAsia"/>
              </w:rPr>
            </w:pPr>
            <w:r w:rsidRPr="00650B21">
              <w:rPr>
                <w:rFonts w:asciiTheme="minorEastAsia" w:eastAsiaTheme="minorEastAsia" w:hAnsiTheme="minorEastAsia" w:hint="eastAsia"/>
              </w:rPr>
              <w:t>再者</w:t>
            </w:r>
            <w:r w:rsidR="007C6950" w:rsidRPr="00650B21">
              <w:rPr>
                <w:rFonts w:asciiTheme="minorEastAsia" w:eastAsiaTheme="minorEastAsia" w:hAnsiTheme="minorEastAsia" w:hint="eastAsia"/>
              </w:rPr>
              <w:t>「</w:t>
            </w:r>
            <w:r w:rsidR="004E365D" w:rsidRPr="00650B21">
              <w:rPr>
                <w:rFonts w:asciiTheme="minorEastAsia" w:eastAsiaTheme="minorEastAsia" w:hAnsiTheme="minorEastAsia" w:hint="eastAsia"/>
              </w:rPr>
              <w:t>無人飛</w:t>
            </w:r>
            <w:r w:rsidR="007C6950" w:rsidRPr="00650B21">
              <w:rPr>
                <w:rFonts w:asciiTheme="minorEastAsia" w:eastAsiaTheme="minorEastAsia" w:hAnsiTheme="minorEastAsia" w:hint="eastAsia"/>
              </w:rPr>
              <w:t>行載具」及「全方位移動載具」此</w:t>
            </w:r>
            <w:r w:rsidR="004E365D" w:rsidRPr="00650B21">
              <w:rPr>
                <w:rFonts w:asciiTheme="minorEastAsia" w:eastAsiaTheme="minorEastAsia" w:hAnsiTheme="minorEastAsia" w:hint="eastAsia"/>
              </w:rPr>
              <w:t>兩</w:t>
            </w:r>
            <w:r w:rsidR="007C6950" w:rsidRPr="00650B21">
              <w:rPr>
                <w:rFonts w:asciiTheme="minorEastAsia" w:eastAsiaTheme="minorEastAsia" w:hAnsiTheme="minorEastAsia" w:hint="eastAsia"/>
              </w:rPr>
              <w:t>項得獎專利技術則以</w:t>
            </w:r>
            <w:r w:rsidRPr="00650B21">
              <w:rPr>
                <w:rFonts w:asciiTheme="minorEastAsia" w:eastAsiaTheme="minorEastAsia" w:hAnsiTheme="minorEastAsia" w:hint="eastAsia"/>
              </w:rPr>
              <w:t>運輸</w:t>
            </w:r>
            <w:r w:rsidR="007C6950" w:rsidRPr="00650B21">
              <w:rPr>
                <w:rFonts w:asciiTheme="minorEastAsia" w:eastAsiaTheme="minorEastAsia" w:hAnsiTheme="minorEastAsia" w:hint="eastAsia"/>
              </w:rPr>
              <w:t>產業</w:t>
            </w:r>
            <w:r w:rsidR="00F13E0E" w:rsidRPr="00650B21">
              <w:rPr>
                <w:rFonts w:asciiTheme="minorEastAsia" w:eastAsiaTheme="minorEastAsia" w:hAnsiTheme="minorEastAsia" w:hint="eastAsia"/>
              </w:rPr>
              <w:t>為應用</w:t>
            </w:r>
            <w:r w:rsidR="001247C7" w:rsidRPr="00650B21">
              <w:rPr>
                <w:rFonts w:asciiTheme="minorEastAsia" w:eastAsiaTheme="minorEastAsia" w:hAnsiTheme="minorEastAsia" w:hint="eastAsia"/>
              </w:rPr>
              <w:t>領域</w:t>
            </w:r>
            <w:r w:rsidRPr="00650B21">
              <w:rPr>
                <w:rFonts w:asciiTheme="minorEastAsia" w:eastAsiaTheme="minorEastAsia" w:hAnsiTheme="minorEastAsia" w:hint="eastAsia"/>
              </w:rPr>
              <w:t>，其中「無人飛行載具」透過</w:t>
            </w:r>
            <w:r w:rsidR="002014BB" w:rsidRPr="00650B21">
              <w:rPr>
                <w:rFonts w:asciiTheme="minorEastAsia" w:eastAsiaTheme="minorEastAsia" w:hAnsiTheme="minorEastAsia" w:hint="eastAsia"/>
              </w:rPr>
              <w:t>輕量化、高載重</w:t>
            </w:r>
            <w:r w:rsidR="004E365D" w:rsidRPr="00650B21">
              <w:rPr>
                <w:rFonts w:asciiTheme="minorEastAsia" w:eastAsiaTheme="minorEastAsia" w:hAnsiTheme="minorEastAsia" w:hint="eastAsia"/>
              </w:rPr>
              <w:t>、高續航、模組化多元應用</w:t>
            </w:r>
            <w:r w:rsidR="002014BB" w:rsidRPr="00650B21">
              <w:rPr>
                <w:rFonts w:asciiTheme="minorEastAsia" w:eastAsiaTheme="minorEastAsia" w:hAnsiTheme="minorEastAsia" w:hint="eastAsia"/>
              </w:rPr>
              <w:t>的特點，</w:t>
            </w:r>
            <w:r w:rsidR="00F13E0E" w:rsidRPr="00650B21">
              <w:rPr>
                <w:rFonts w:asciiTheme="minorEastAsia" w:eastAsiaTheme="minorEastAsia" w:hAnsiTheme="minorEastAsia" w:hint="eastAsia"/>
              </w:rPr>
              <w:t>搭配</w:t>
            </w:r>
            <w:r w:rsidR="002014BB" w:rsidRPr="00650B21">
              <w:rPr>
                <w:rFonts w:asciiTheme="minorEastAsia" w:eastAsiaTheme="minorEastAsia" w:hAnsiTheme="minorEastAsia" w:hint="eastAsia"/>
              </w:rPr>
              <w:t>最佳化節能管理系統設計</w:t>
            </w:r>
            <w:r w:rsidR="004E365D" w:rsidRPr="00650B21">
              <w:rPr>
                <w:rFonts w:asciiTheme="minorEastAsia" w:eastAsiaTheme="minorEastAsia" w:hAnsiTheme="minorEastAsia" w:hint="eastAsia"/>
              </w:rPr>
              <w:t>，具備</w:t>
            </w:r>
            <w:r w:rsidRPr="00650B21">
              <w:rPr>
                <w:rFonts w:asciiTheme="minorEastAsia" w:eastAsiaTheme="minorEastAsia" w:hAnsiTheme="minorEastAsia" w:hint="eastAsia"/>
              </w:rPr>
              <w:t>提高飛行載具遠距與長時間作業</w:t>
            </w:r>
            <w:r w:rsidR="002014BB" w:rsidRPr="00650B21">
              <w:rPr>
                <w:rFonts w:asciiTheme="minorEastAsia" w:eastAsiaTheme="minorEastAsia" w:hAnsiTheme="minorEastAsia" w:hint="eastAsia"/>
              </w:rPr>
              <w:t>優勢，後續可應</w:t>
            </w:r>
            <w:r w:rsidRPr="00650B21">
              <w:rPr>
                <w:rFonts w:asciiTheme="minorEastAsia" w:eastAsiaTheme="minorEastAsia" w:hAnsiTheme="minorEastAsia" w:hint="eastAsia"/>
              </w:rPr>
              <w:t>用在包括國防、</w:t>
            </w:r>
            <w:r w:rsidR="00072E16" w:rsidRPr="00650B21">
              <w:rPr>
                <w:rFonts w:asciiTheme="minorEastAsia" w:eastAsiaTheme="minorEastAsia" w:hAnsiTheme="minorEastAsia" w:hint="eastAsia"/>
              </w:rPr>
              <w:t>農漁</w:t>
            </w:r>
            <w:r w:rsidRPr="00650B21">
              <w:rPr>
                <w:rFonts w:asciiTheme="minorEastAsia" w:eastAsiaTheme="minorEastAsia" w:hAnsiTheme="minorEastAsia" w:hint="eastAsia"/>
              </w:rPr>
              <w:t>業、</w:t>
            </w:r>
            <w:r w:rsidR="00072E16" w:rsidRPr="00650B21">
              <w:rPr>
                <w:rFonts w:asciiTheme="minorEastAsia" w:eastAsiaTheme="minorEastAsia" w:hAnsiTheme="minorEastAsia" w:hint="eastAsia"/>
              </w:rPr>
              <w:t>救災</w:t>
            </w:r>
            <w:r w:rsidRPr="00650B21">
              <w:rPr>
                <w:rFonts w:asciiTheme="minorEastAsia" w:eastAsiaTheme="minorEastAsia" w:hAnsiTheme="minorEastAsia" w:hint="eastAsia"/>
              </w:rPr>
              <w:t>、海洋水利</w:t>
            </w:r>
            <w:r w:rsidR="002014BB" w:rsidRPr="00650B21">
              <w:rPr>
                <w:rFonts w:asciiTheme="minorEastAsia" w:eastAsiaTheme="minorEastAsia" w:hAnsiTheme="minorEastAsia" w:hint="eastAsia"/>
              </w:rPr>
              <w:t>等各種空中作業。</w:t>
            </w:r>
            <w:r w:rsidRPr="00650B21">
              <w:rPr>
                <w:rFonts w:asciiTheme="minorEastAsia" w:eastAsiaTheme="minorEastAsia" w:hAnsiTheme="minorEastAsia" w:hint="eastAsia"/>
              </w:rPr>
              <w:t>另「全方位移動載具」</w:t>
            </w:r>
            <w:r w:rsidR="00F13E0E" w:rsidRPr="00650B21">
              <w:rPr>
                <w:rFonts w:asciiTheme="minorEastAsia" w:eastAsiaTheme="minorEastAsia" w:hAnsiTheme="minorEastAsia" w:hint="eastAsia"/>
              </w:rPr>
              <w:t>則</w:t>
            </w:r>
            <w:r w:rsidR="002014BB" w:rsidRPr="00650B21">
              <w:rPr>
                <w:rFonts w:asciiTheme="minorEastAsia" w:eastAsiaTheme="minorEastAsia" w:hAnsiTheme="minorEastAsia" w:hint="eastAsia"/>
              </w:rPr>
              <w:t>藉由智慧模組化統合，</w:t>
            </w:r>
            <w:r w:rsidR="00072E16" w:rsidRPr="00650B21">
              <w:rPr>
                <w:rFonts w:asciiTheme="minorEastAsia" w:eastAsiaTheme="minorEastAsia" w:hAnsiTheme="minorEastAsia" w:hint="eastAsia"/>
              </w:rPr>
              <w:t>無需機械構件，</w:t>
            </w:r>
            <w:r w:rsidR="00F13E0E" w:rsidRPr="00650B21">
              <w:rPr>
                <w:rFonts w:asciiTheme="minorEastAsia" w:eastAsiaTheme="minorEastAsia" w:hAnsiTheme="minorEastAsia" w:hint="eastAsia"/>
              </w:rPr>
              <w:t>即可串連多個移動載具</w:t>
            </w:r>
            <w:r w:rsidR="002014BB" w:rsidRPr="00650B21">
              <w:rPr>
                <w:rFonts w:asciiTheme="minorEastAsia" w:eastAsiaTheme="minorEastAsia" w:hAnsiTheme="minorEastAsia" w:hint="eastAsia"/>
              </w:rPr>
              <w:t>進行協同移動搬運，</w:t>
            </w:r>
            <w:r w:rsidR="00F13E0E" w:rsidRPr="00650B21">
              <w:rPr>
                <w:rFonts w:asciiTheme="minorEastAsia" w:eastAsiaTheme="minorEastAsia" w:hAnsiTheme="minorEastAsia" w:hint="eastAsia"/>
              </w:rPr>
              <w:t>解決車輛製造與航太製造等大尺度且特殊幾何外型產品不易搬運移動的問題。</w:t>
            </w:r>
          </w:p>
          <w:p w:rsidR="0040426E" w:rsidRPr="00650B21" w:rsidRDefault="0040426E" w:rsidP="002A59AF">
            <w:pPr>
              <w:pStyle w:val="a3"/>
              <w:rPr>
                <w:rFonts w:asciiTheme="minorEastAsia" w:eastAsiaTheme="minorEastAsia" w:hAnsiTheme="minorEastAsia"/>
              </w:rPr>
            </w:pPr>
          </w:p>
          <w:p w:rsidR="002014BB" w:rsidRPr="00650B21" w:rsidRDefault="002014BB" w:rsidP="002701C8">
            <w:pPr>
              <w:pStyle w:val="a3"/>
              <w:rPr>
                <w:rFonts w:asciiTheme="majorEastAsia" w:eastAsiaTheme="majorEastAsia" w:hAnsiTheme="majorEastAsia"/>
              </w:rPr>
            </w:pPr>
            <w:r w:rsidRPr="00650B21">
              <w:rPr>
                <w:rFonts w:asciiTheme="majorEastAsia" w:eastAsiaTheme="majorEastAsia" w:hAnsiTheme="majorEastAsia" w:hint="eastAsia"/>
              </w:rPr>
              <w:t>最後，</w:t>
            </w:r>
            <w:r w:rsidR="00790159" w:rsidRPr="00650B21">
              <w:rPr>
                <w:rFonts w:asciiTheme="majorEastAsia" w:eastAsiaTheme="majorEastAsia" w:hAnsiTheme="majorEastAsia" w:hint="eastAsia"/>
              </w:rPr>
              <w:t>醫療器材產業領域的「</w:t>
            </w:r>
            <w:r w:rsidRPr="00650B21">
              <w:rPr>
                <w:rFonts w:asciiTheme="majorEastAsia" w:eastAsiaTheme="majorEastAsia" w:hAnsiTheme="majorEastAsia" w:hint="eastAsia"/>
              </w:rPr>
              <w:t>微創手術之新型固定植入物</w:t>
            </w:r>
            <w:r w:rsidR="00790159" w:rsidRPr="00650B21">
              <w:rPr>
                <w:rFonts w:asciiTheme="majorEastAsia" w:eastAsiaTheme="majorEastAsia" w:hAnsiTheme="majorEastAsia" w:hint="eastAsia"/>
              </w:rPr>
              <w:t>」</w:t>
            </w:r>
            <w:r w:rsidR="00D06609" w:rsidRPr="00650B21">
              <w:rPr>
                <w:rFonts w:asciiTheme="majorEastAsia" w:eastAsiaTheme="majorEastAsia" w:hAnsiTheme="majorEastAsia" w:hint="eastAsia"/>
              </w:rPr>
              <w:t>專利技術</w:t>
            </w:r>
            <w:r w:rsidR="0040426E" w:rsidRPr="00650B21">
              <w:rPr>
                <w:rFonts w:asciiTheme="majorEastAsia" w:eastAsiaTheme="majorEastAsia" w:hAnsiTheme="majorEastAsia" w:hint="eastAsia"/>
              </w:rPr>
              <w:t>不僅</w:t>
            </w:r>
            <w:r w:rsidRPr="00650B21">
              <w:rPr>
                <w:rFonts w:asciiTheme="majorEastAsia" w:eastAsiaTheme="majorEastAsia" w:hAnsiTheme="majorEastAsia" w:hint="eastAsia"/>
              </w:rPr>
              <w:t>可以減少</w:t>
            </w:r>
            <w:r w:rsidR="00790159" w:rsidRPr="00650B21">
              <w:rPr>
                <w:rFonts w:asciiTheme="majorEastAsia" w:eastAsiaTheme="majorEastAsia" w:hAnsiTheme="majorEastAsia" w:hint="eastAsia"/>
              </w:rPr>
              <w:t>髖部骨折時的手術開刀傷口，讓</w:t>
            </w:r>
            <w:r w:rsidRPr="00650B21">
              <w:rPr>
                <w:rFonts w:asciiTheme="majorEastAsia" w:eastAsiaTheme="majorEastAsia" w:hAnsiTheme="majorEastAsia" w:hint="eastAsia"/>
              </w:rPr>
              <w:t>患者大腿外側不致於有太大的開刀疤痕，</w:t>
            </w:r>
            <w:r w:rsidR="00790159" w:rsidRPr="00650B21">
              <w:rPr>
                <w:rFonts w:asciiTheme="majorEastAsia" w:eastAsiaTheme="majorEastAsia" w:hAnsiTheme="majorEastAsia" w:hint="eastAsia"/>
              </w:rPr>
              <w:t>在術後復原上也有穩定幫助</w:t>
            </w:r>
            <w:r w:rsidRPr="00650B21">
              <w:rPr>
                <w:rFonts w:asciiTheme="majorEastAsia" w:eastAsiaTheme="majorEastAsia" w:hAnsiTheme="majorEastAsia" w:hint="eastAsia"/>
              </w:rPr>
              <w:t>，</w:t>
            </w:r>
            <w:r w:rsidR="00790159" w:rsidRPr="00650B21">
              <w:rPr>
                <w:rFonts w:asciiTheme="majorEastAsia" w:eastAsiaTheme="majorEastAsia" w:hAnsiTheme="majorEastAsia" w:hint="eastAsia"/>
              </w:rPr>
              <w:t>尤其對於高齡臥床及糖尿病患者而言更減少手術後敗血症風險</w:t>
            </w:r>
            <w:r w:rsidRPr="00650B21">
              <w:rPr>
                <w:rFonts w:asciiTheme="majorEastAsia" w:eastAsiaTheme="majorEastAsia" w:hAnsiTheme="majorEastAsia" w:hint="eastAsia"/>
              </w:rPr>
              <w:t>。</w:t>
            </w:r>
          </w:p>
          <w:p w:rsidR="002A59AF" w:rsidRPr="00650B21" w:rsidRDefault="002A59AF" w:rsidP="002A59AF">
            <w:pPr>
              <w:pStyle w:val="a3"/>
              <w:rPr>
                <w:rFonts w:ascii="新細明體" w:hAnsi="新細明體"/>
              </w:rPr>
            </w:pPr>
          </w:p>
          <w:p w:rsidR="002A59AF" w:rsidRPr="000E09DA" w:rsidRDefault="00CD7755" w:rsidP="00D06609">
            <w:pPr>
              <w:pStyle w:val="a3"/>
              <w:rPr>
                <w:rFonts w:eastAsia="標楷體"/>
                <w:color w:val="000000"/>
                <w:sz w:val="28"/>
                <w:szCs w:val="28"/>
              </w:rPr>
            </w:pPr>
            <w:r w:rsidRPr="00650B21">
              <w:rPr>
                <w:rFonts w:ascii="新細明體" w:hAnsi="新細明體" w:hint="eastAsia"/>
              </w:rPr>
              <w:t>在經濟部技術處支持下，</w:t>
            </w:r>
            <w:r w:rsidR="002A59AF" w:rsidRPr="00650B21">
              <w:rPr>
                <w:rFonts w:ascii="新細明體" w:hAnsi="新細明體" w:hint="eastAsia"/>
              </w:rPr>
              <w:t>金屬中心近年來深耕各項技術提升國內研發能量，創造更多研發技術，支援關鍵零組件的國產化，協助國內設備業者深化佈局高科技設備市場，藉由技術商品化讓更多產業實際受惠，加速國內設備產業優化轉型，提供業界更多元的解決方案，促</w:t>
            </w:r>
            <w:r w:rsidR="00745A42" w:rsidRPr="00650B21">
              <w:rPr>
                <w:rFonts w:ascii="新細明體" w:hAnsi="新細明體" w:hint="eastAsia"/>
              </w:rPr>
              <w:t>進</w:t>
            </w:r>
            <w:r w:rsidR="002A59AF" w:rsidRPr="00650B21">
              <w:rPr>
                <w:rFonts w:ascii="新細明體" w:hAnsi="新細明體" w:hint="eastAsia"/>
              </w:rPr>
              <w:t>產業蓬勃發展。</w:t>
            </w:r>
          </w:p>
        </w:tc>
      </w:tr>
    </w:tbl>
    <w:p w:rsidR="00E86B93" w:rsidRDefault="00E86B93" w:rsidP="000F18DF"/>
    <w:sectPr w:rsidR="00E86B93" w:rsidSect="0064724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5E" w:rsidRDefault="006A275E" w:rsidP="000956C0">
      <w:r>
        <w:separator/>
      </w:r>
    </w:p>
  </w:endnote>
  <w:endnote w:type="continuationSeparator" w:id="0">
    <w:p w:rsidR="006A275E" w:rsidRDefault="006A275E" w:rsidP="0009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5E" w:rsidRDefault="006A275E" w:rsidP="000956C0">
      <w:r>
        <w:separator/>
      </w:r>
    </w:p>
  </w:footnote>
  <w:footnote w:type="continuationSeparator" w:id="0">
    <w:p w:rsidR="006A275E" w:rsidRDefault="006A275E" w:rsidP="00095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8DF"/>
    <w:rsid w:val="0001118B"/>
    <w:rsid w:val="00061DBB"/>
    <w:rsid w:val="000653A9"/>
    <w:rsid w:val="00072E16"/>
    <w:rsid w:val="00093CE8"/>
    <w:rsid w:val="000956C0"/>
    <w:rsid w:val="000F18DF"/>
    <w:rsid w:val="00104AF9"/>
    <w:rsid w:val="001247C7"/>
    <w:rsid w:val="0014494D"/>
    <w:rsid w:val="001A1961"/>
    <w:rsid w:val="001B6E40"/>
    <w:rsid w:val="001D174F"/>
    <w:rsid w:val="002014BB"/>
    <w:rsid w:val="002027AC"/>
    <w:rsid w:val="00234AE2"/>
    <w:rsid w:val="002701C8"/>
    <w:rsid w:val="0029716C"/>
    <w:rsid w:val="002A59AF"/>
    <w:rsid w:val="002E73E6"/>
    <w:rsid w:val="002F3E3A"/>
    <w:rsid w:val="003B1A96"/>
    <w:rsid w:val="003B5DDD"/>
    <w:rsid w:val="003C0429"/>
    <w:rsid w:val="0040426E"/>
    <w:rsid w:val="00473B8D"/>
    <w:rsid w:val="004E365D"/>
    <w:rsid w:val="00513890"/>
    <w:rsid w:val="00536B5C"/>
    <w:rsid w:val="005855A7"/>
    <w:rsid w:val="00592F42"/>
    <w:rsid w:val="005C4E70"/>
    <w:rsid w:val="005E0358"/>
    <w:rsid w:val="00604DEA"/>
    <w:rsid w:val="0062321F"/>
    <w:rsid w:val="0064724B"/>
    <w:rsid w:val="00650B21"/>
    <w:rsid w:val="006729F5"/>
    <w:rsid w:val="00677F10"/>
    <w:rsid w:val="006A275E"/>
    <w:rsid w:val="006C3F15"/>
    <w:rsid w:val="00721A3A"/>
    <w:rsid w:val="00725B09"/>
    <w:rsid w:val="00745A42"/>
    <w:rsid w:val="00790159"/>
    <w:rsid w:val="007A042E"/>
    <w:rsid w:val="007B2E83"/>
    <w:rsid w:val="007C6950"/>
    <w:rsid w:val="007D745D"/>
    <w:rsid w:val="008232E8"/>
    <w:rsid w:val="00842183"/>
    <w:rsid w:val="00871020"/>
    <w:rsid w:val="008735A3"/>
    <w:rsid w:val="008943D5"/>
    <w:rsid w:val="008D1C8B"/>
    <w:rsid w:val="0091622E"/>
    <w:rsid w:val="00965D05"/>
    <w:rsid w:val="00A2494B"/>
    <w:rsid w:val="00A30EC9"/>
    <w:rsid w:val="00A3177B"/>
    <w:rsid w:val="00A63EB2"/>
    <w:rsid w:val="00AD05D9"/>
    <w:rsid w:val="00B00FA6"/>
    <w:rsid w:val="00B2215D"/>
    <w:rsid w:val="00B35E2A"/>
    <w:rsid w:val="00B36D7E"/>
    <w:rsid w:val="00B41053"/>
    <w:rsid w:val="00B54D9A"/>
    <w:rsid w:val="00B774FB"/>
    <w:rsid w:val="00B81514"/>
    <w:rsid w:val="00C3663E"/>
    <w:rsid w:val="00C666CB"/>
    <w:rsid w:val="00CC30E2"/>
    <w:rsid w:val="00CD3BFF"/>
    <w:rsid w:val="00CD7755"/>
    <w:rsid w:val="00CE3659"/>
    <w:rsid w:val="00D05939"/>
    <w:rsid w:val="00D06609"/>
    <w:rsid w:val="00D208FA"/>
    <w:rsid w:val="00D27570"/>
    <w:rsid w:val="00D54A8E"/>
    <w:rsid w:val="00D55B03"/>
    <w:rsid w:val="00D85F93"/>
    <w:rsid w:val="00DE2124"/>
    <w:rsid w:val="00DE3F10"/>
    <w:rsid w:val="00E10A1E"/>
    <w:rsid w:val="00E307E0"/>
    <w:rsid w:val="00E86B93"/>
    <w:rsid w:val="00EA61C5"/>
    <w:rsid w:val="00ED18C7"/>
    <w:rsid w:val="00F13E0E"/>
    <w:rsid w:val="00F45436"/>
    <w:rsid w:val="00F52464"/>
    <w:rsid w:val="00FB4B6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4B36B2-BDB1-4753-9BB0-E21315F9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8DF"/>
    <w:rPr>
      <w:rFonts w:ascii="Calibri" w:eastAsia="新細明體" w:hAnsi="Calibri" w:cs="新細明體"/>
      <w:kern w:val="0"/>
      <w:szCs w:val="24"/>
    </w:rPr>
  </w:style>
  <w:style w:type="paragraph" w:styleId="2">
    <w:name w:val="heading 2"/>
    <w:basedOn w:val="a"/>
    <w:link w:val="20"/>
    <w:uiPriority w:val="9"/>
    <w:qFormat/>
    <w:rsid w:val="000956C0"/>
    <w:pPr>
      <w:spacing w:before="100" w:beforeAutospacing="1" w:after="100" w:afterAutospacing="1"/>
      <w:outlineLvl w:val="1"/>
    </w:pPr>
    <w:rPr>
      <w:rFonts w:ascii="新細明體" w:hAnsi="新細明體"/>
      <w:b/>
      <w:bCs/>
      <w:sz w:val="36"/>
      <w:szCs w:val="36"/>
    </w:rPr>
  </w:style>
  <w:style w:type="paragraph" w:styleId="3">
    <w:name w:val="heading 3"/>
    <w:basedOn w:val="a"/>
    <w:next w:val="a"/>
    <w:link w:val="30"/>
    <w:uiPriority w:val="9"/>
    <w:semiHidden/>
    <w:unhideWhenUsed/>
    <w:qFormat/>
    <w:rsid w:val="00E10A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F18DF"/>
  </w:style>
  <w:style w:type="character" w:customStyle="1" w:styleId="a4">
    <w:name w:val="純文字 字元"/>
    <w:basedOn w:val="a0"/>
    <w:link w:val="a3"/>
    <w:uiPriority w:val="99"/>
    <w:rsid w:val="000F18DF"/>
    <w:rPr>
      <w:rFonts w:ascii="Calibri" w:eastAsia="新細明體" w:hAnsi="Calibri" w:cs="新細明體"/>
      <w:kern w:val="0"/>
      <w:szCs w:val="24"/>
    </w:rPr>
  </w:style>
  <w:style w:type="paragraph" w:styleId="a5">
    <w:name w:val="header"/>
    <w:basedOn w:val="a"/>
    <w:link w:val="a6"/>
    <w:uiPriority w:val="99"/>
    <w:unhideWhenUsed/>
    <w:rsid w:val="000956C0"/>
    <w:pPr>
      <w:tabs>
        <w:tab w:val="center" w:pos="4153"/>
        <w:tab w:val="right" w:pos="8306"/>
      </w:tabs>
      <w:snapToGrid w:val="0"/>
    </w:pPr>
    <w:rPr>
      <w:sz w:val="20"/>
      <w:szCs w:val="20"/>
    </w:rPr>
  </w:style>
  <w:style w:type="character" w:customStyle="1" w:styleId="a6">
    <w:name w:val="頁首 字元"/>
    <w:basedOn w:val="a0"/>
    <w:link w:val="a5"/>
    <w:uiPriority w:val="99"/>
    <w:rsid w:val="000956C0"/>
    <w:rPr>
      <w:rFonts w:ascii="Calibri" w:eastAsia="新細明體" w:hAnsi="Calibri" w:cs="新細明體"/>
      <w:kern w:val="0"/>
      <w:sz w:val="20"/>
      <w:szCs w:val="20"/>
    </w:rPr>
  </w:style>
  <w:style w:type="paragraph" w:styleId="a7">
    <w:name w:val="footer"/>
    <w:basedOn w:val="a"/>
    <w:link w:val="a8"/>
    <w:uiPriority w:val="99"/>
    <w:unhideWhenUsed/>
    <w:rsid w:val="000956C0"/>
    <w:pPr>
      <w:tabs>
        <w:tab w:val="center" w:pos="4153"/>
        <w:tab w:val="right" w:pos="8306"/>
      </w:tabs>
      <w:snapToGrid w:val="0"/>
    </w:pPr>
    <w:rPr>
      <w:sz w:val="20"/>
      <w:szCs w:val="20"/>
    </w:rPr>
  </w:style>
  <w:style w:type="character" w:customStyle="1" w:styleId="a8">
    <w:name w:val="頁尾 字元"/>
    <w:basedOn w:val="a0"/>
    <w:link w:val="a7"/>
    <w:uiPriority w:val="99"/>
    <w:rsid w:val="000956C0"/>
    <w:rPr>
      <w:rFonts w:ascii="Calibri" w:eastAsia="新細明體" w:hAnsi="Calibri" w:cs="新細明體"/>
      <w:kern w:val="0"/>
      <w:sz w:val="20"/>
      <w:szCs w:val="20"/>
    </w:rPr>
  </w:style>
  <w:style w:type="character" w:customStyle="1" w:styleId="20">
    <w:name w:val="標題 2 字元"/>
    <w:basedOn w:val="a0"/>
    <w:link w:val="2"/>
    <w:uiPriority w:val="9"/>
    <w:rsid w:val="000956C0"/>
    <w:rPr>
      <w:rFonts w:ascii="新細明體" w:eastAsia="新細明體" w:hAnsi="新細明體" w:cs="新細明體"/>
      <w:b/>
      <w:bCs/>
      <w:kern w:val="0"/>
      <w:sz w:val="36"/>
      <w:szCs w:val="36"/>
    </w:rPr>
  </w:style>
  <w:style w:type="paragraph" w:styleId="a9">
    <w:name w:val="Title"/>
    <w:basedOn w:val="a"/>
    <w:next w:val="a"/>
    <w:link w:val="aa"/>
    <w:uiPriority w:val="10"/>
    <w:qFormat/>
    <w:rsid w:val="000956C0"/>
    <w:pPr>
      <w:spacing w:before="240" w:after="60"/>
      <w:jc w:val="center"/>
      <w:outlineLvl w:val="0"/>
    </w:pPr>
    <w:rPr>
      <w:rFonts w:asciiTheme="majorHAnsi" w:hAnsiTheme="majorHAnsi" w:cstheme="majorBidi"/>
      <w:b/>
      <w:bCs/>
      <w:sz w:val="32"/>
      <w:szCs w:val="32"/>
    </w:rPr>
  </w:style>
  <w:style w:type="character" w:customStyle="1" w:styleId="aa">
    <w:name w:val="標題 字元"/>
    <w:basedOn w:val="a0"/>
    <w:link w:val="a9"/>
    <w:uiPriority w:val="10"/>
    <w:rsid w:val="000956C0"/>
    <w:rPr>
      <w:rFonts w:asciiTheme="majorHAnsi" w:eastAsia="新細明體" w:hAnsiTheme="majorHAnsi" w:cstheme="majorBidi"/>
      <w:b/>
      <w:bCs/>
      <w:kern w:val="0"/>
      <w:sz w:val="32"/>
      <w:szCs w:val="32"/>
    </w:rPr>
  </w:style>
  <w:style w:type="character" w:customStyle="1" w:styleId="30">
    <w:name w:val="標題 3 字元"/>
    <w:basedOn w:val="a0"/>
    <w:link w:val="3"/>
    <w:uiPriority w:val="9"/>
    <w:semiHidden/>
    <w:rsid w:val="00E10A1E"/>
    <w:rPr>
      <w:rFonts w:asciiTheme="majorHAnsi" w:eastAsiaTheme="majorEastAsia" w:hAnsiTheme="majorHAnsi" w:cstheme="majorBidi"/>
      <w:b/>
      <w:bCs/>
      <w:kern w:val="0"/>
      <w:sz w:val="36"/>
      <w:szCs w:val="36"/>
    </w:rPr>
  </w:style>
  <w:style w:type="paragraph" w:styleId="ab">
    <w:name w:val="Balloon Text"/>
    <w:basedOn w:val="a"/>
    <w:link w:val="ac"/>
    <w:uiPriority w:val="99"/>
    <w:semiHidden/>
    <w:unhideWhenUsed/>
    <w:rsid w:val="00B4105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4105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8747">
      <w:bodyDiv w:val="1"/>
      <w:marLeft w:val="0"/>
      <w:marRight w:val="0"/>
      <w:marTop w:val="0"/>
      <w:marBottom w:val="0"/>
      <w:divBdr>
        <w:top w:val="none" w:sz="0" w:space="0" w:color="auto"/>
        <w:left w:val="none" w:sz="0" w:space="0" w:color="auto"/>
        <w:bottom w:val="none" w:sz="0" w:space="0" w:color="auto"/>
        <w:right w:val="none" w:sz="0" w:space="0" w:color="auto"/>
      </w:divBdr>
    </w:div>
    <w:div w:id="48502801">
      <w:bodyDiv w:val="1"/>
      <w:marLeft w:val="0"/>
      <w:marRight w:val="0"/>
      <w:marTop w:val="0"/>
      <w:marBottom w:val="0"/>
      <w:divBdr>
        <w:top w:val="none" w:sz="0" w:space="0" w:color="auto"/>
        <w:left w:val="none" w:sz="0" w:space="0" w:color="auto"/>
        <w:bottom w:val="none" w:sz="0" w:space="0" w:color="auto"/>
        <w:right w:val="none" w:sz="0" w:space="0" w:color="auto"/>
      </w:divBdr>
    </w:div>
    <w:div w:id="116066983">
      <w:bodyDiv w:val="1"/>
      <w:marLeft w:val="0"/>
      <w:marRight w:val="0"/>
      <w:marTop w:val="0"/>
      <w:marBottom w:val="0"/>
      <w:divBdr>
        <w:top w:val="none" w:sz="0" w:space="0" w:color="auto"/>
        <w:left w:val="none" w:sz="0" w:space="0" w:color="auto"/>
        <w:bottom w:val="none" w:sz="0" w:space="0" w:color="auto"/>
        <w:right w:val="none" w:sz="0" w:space="0" w:color="auto"/>
      </w:divBdr>
    </w:div>
    <w:div w:id="295188361">
      <w:bodyDiv w:val="1"/>
      <w:marLeft w:val="0"/>
      <w:marRight w:val="0"/>
      <w:marTop w:val="0"/>
      <w:marBottom w:val="0"/>
      <w:divBdr>
        <w:top w:val="none" w:sz="0" w:space="0" w:color="auto"/>
        <w:left w:val="none" w:sz="0" w:space="0" w:color="auto"/>
        <w:bottom w:val="none" w:sz="0" w:space="0" w:color="auto"/>
        <w:right w:val="none" w:sz="0" w:space="0" w:color="auto"/>
      </w:divBdr>
    </w:div>
    <w:div w:id="328946107">
      <w:bodyDiv w:val="1"/>
      <w:marLeft w:val="0"/>
      <w:marRight w:val="0"/>
      <w:marTop w:val="0"/>
      <w:marBottom w:val="0"/>
      <w:divBdr>
        <w:top w:val="none" w:sz="0" w:space="0" w:color="auto"/>
        <w:left w:val="none" w:sz="0" w:space="0" w:color="auto"/>
        <w:bottom w:val="none" w:sz="0" w:space="0" w:color="auto"/>
        <w:right w:val="none" w:sz="0" w:space="0" w:color="auto"/>
      </w:divBdr>
    </w:div>
    <w:div w:id="388498539">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516846656">
      <w:bodyDiv w:val="1"/>
      <w:marLeft w:val="0"/>
      <w:marRight w:val="0"/>
      <w:marTop w:val="0"/>
      <w:marBottom w:val="0"/>
      <w:divBdr>
        <w:top w:val="none" w:sz="0" w:space="0" w:color="auto"/>
        <w:left w:val="none" w:sz="0" w:space="0" w:color="auto"/>
        <w:bottom w:val="none" w:sz="0" w:space="0" w:color="auto"/>
        <w:right w:val="none" w:sz="0" w:space="0" w:color="auto"/>
      </w:divBdr>
    </w:div>
    <w:div w:id="597830896">
      <w:bodyDiv w:val="1"/>
      <w:marLeft w:val="0"/>
      <w:marRight w:val="0"/>
      <w:marTop w:val="0"/>
      <w:marBottom w:val="0"/>
      <w:divBdr>
        <w:top w:val="none" w:sz="0" w:space="0" w:color="auto"/>
        <w:left w:val="none" w:sz="0" w:space="0" w:color="auto"/>
        <w:bottom w:val="none" w:sz="0" w:space="0" w:color="auto"/>
        <w:right w:val="none" w:sz="0" w:space="0" w:color="auto"/>
      </w:divBdr>
    </w:div>
    <w:div w:id="601765111">
      <w:bodyDiv w:val="1"/>
      <w:marLeft w:val="0"/>
      <w:marRight w:val="0"/>
      <w:marTop w:val="0"/>
      <w:marBottom w:val="0"/>
      <w:divBdr>
        <w:top w:val="none" w:sz="0" w:space="0" w:color="auto"/>
        <w:left w:val="none" w:sz="0" w:space="0" w:color="auto"/>
        <w:bottom w:val="none" w:sz="0" w:space="0" w:color="auto"/>
        <w:right w:val="none" w:sz="0" w:space="0" w:color="auto"/>
      </w:divBdr>
    </w:div>
    <w:div w:id="939292150">
      <w:bodyDiv w:val="1"/>
      <w:marLeft w:val="0"/>
      <w:marRight w:val="0"/>
      <w:marTop w:val="0"/>
      <w:marBottom w:val="0"/>
      <w:divBdr>
        <w:top w:val="none" w:sz="0" w:space="0" w:color="auto"/>
        <w:left w:val="none" w:sz="0" w:space="0" w:color="auto"/>
        <w:bottom w:val="none" w:sz="0" w:space="0" w:color="auto"/>
        <w:right w:val="none" w:sz="0" w:space="0" w:color="auto"/>
      </w:divBdr>
    </w:div>
    <w:div w:id="979922747">
      <w:bodyDiv w:val="1"/>
      <w:marLeft w:val="0"/>
      <w:marRight w:val="0"/>
      <w:marTop w:val="0"/>
      <w:marBottom w:val="0"/>
      <w:divBdr>
        <w:top w:val="none" w:sz="0" w:space="0" w:color="auto"/>
        <w:left w:val="none" w:sz="0" w:space="0" w:color="auto"/>
        <w:bottom w:val="none" w:sz="0" w:space="0" w:color="auto"/>
        <w:right w:val="none" w:sz="0" w:space="0" w:color="auto"/>
      </w:divBdr>
    </w:div>
    <w:div w:id="1117480605">
      <w:bodyDiv w:val="1"/>
      <w:marLeft w:val="0"/>
      <w:marRight w:val="0"/>
      <w:marTop w:val="0"/>
      <w:marBottom w:val="0"/>
      <w:divBdr>
        <w:top w:val="none" w:sz="0" w:space="0" w:color="auto"/>
        <w:left w:val="none" w:sz="0" w:space="0" w:color="auto"/>
        <w:bottom w:val="none" w:sz="0" w:space="0" w:color="auto"/>
        <w:right w:val="none" w:sz="0" w:space="0" w:color="auto"/>
      </w:divBdr>
    </w:div>
    <w:div w:id="1161236841">
      <w:bodyDiv w:val="1"/>
      <w:marLeft w:val="0"/>
      <w:marRight w:val="0"/>
      <w:marTop w:val="0"/>
      <w:marBottom w:val="0"/>
      <w:divBdr>
        <w:top w:val="none" w:sz="0" w:space="0" w:color="auto"/>
        <w:left w:val="none" w:sz="0" w:space="0" w:color="auto"/>
        <w:bottom w:val="none" w:sz="0" w:space="0" w:color="auto"/>
        <w:right w:val="none" w:sz="0" w:space="0" w:color="auto"/>
      </w:divBdr>
    </w:div>
    <w:div w:id="1319072853">
      <w:bodyDiv w:val="1"/>
      <w:marLeft w:val="0"/>
      <w:marRight w:val="0"/>
      <w:marTop w:val="0"/>
      <w:marBottom w:val="0"/>
      <w:divBdr>
        <w:top w:val="none" w:sz="0" w:space="0" w:color="auto"/>
        <w:left w:val="none" w:sz="0" w:space="0" w:color="auto"/>
        <w:bottom w:val="none" w:sz="0" w:space="0" w:color="auto"/>
        <w:right w:val="none" w:sz="0" w:space="0" w:color="auto"/>
      </w:divBdr>
    </w:div>
    <w:div w:id="1385328108">
      <w:bodyDiv w:val="1"/>
      <w:marLeft w:val="0"/>
      <w:marRight w:val="0"/>
      <w:marTop w:val="0"/>
      <w:marBottom w:val="0"/>
      <w:divBdr>
        <w:top w:val="none" w:sz="0" w:space="0" w:color="auto"/>
        <w:left w:val="none" w:sz="0" w:space="0" w:color="auto"/>
        <w:bottom w:val="none" w:sz="0" w:space="0" w:color="auto"/>
        <w:right w:val="none" w:sz="0" w:space="0" w:color="auto"/>
      </w:divBdr>
    </w:div>
    <w:div w:id="1866559507">
      <w:bodyDiv w:val="1"/>
      <w:marLeft w:val="0"/>
      <w:marRight w:val="0"/>
      <w:marTop w:val="0"/>
      <w:marBottom w:val="0"/>
      <w:divBdr>
        <w:top w:val="none" w:sz="0" w:space="0" w:color="auto"/>
        <w:left w:val="none" w:sz="0" w:space="0" w:color="auto"/>
        <w:bottom w:val="none" w:sz="0" w:space="0" w:color="auto"/>
        <w:right w:val="none" w:sz="0" w:space="0" w:color="auto"/>
      </w:divBdr>
    </w:div>
    <w:div w:id="19887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902</Characters>
  <Application>Microsoft Office Word</Application>
  <DocSecurity>0</DocSecurity>
  <Lines>7</Lines>
  <Paragraphs>2</Paragraphs>
  <ScaleCrop>false</ScaleCrop>
  <Company>mirdc</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許世函</dc:creator>
  <cp:lastModifiedBy>許世函</cp:lastModifiedBy>
  <cp:revision>4</cp:revision>
  <cp:lastPrinted>2017-10-11T10:10:00Z</cp:lastPrinted>
  <dcterms:created xsi:type="dcterms:W3CDTF">2017-10-13T05:28:00Z</dcterms:created>
  <dcterms:modified xsi:type="dcterms:W3CDTF">2017-10-23T05:28:00Z</dcterms:modified>
</cp:coreProperties>
</file>