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0"/>
      </w:tblGrid>
      <w:tr w:rsidR="00C07CBF" w:rsidRPr="002D0128" w14:paraId="468F9CCC" w14:textId="77777777" w:rsidTr="003E7D33">
        <w:trPr>
          <w:trHeight w:val="5945"/>
        </w:trPr>
        <w:tc>
          <w:tcPr>
            <w:tcW w:w="10426" w:type="dxa"/>
          </w:tcPr>
          <w:p w14:paraId="74D9F3A1" w14:textId="77777777" w:rsidR="006B30AC" w:rsidRPr="002D0128" w:rsidRDefault="00C37AEE" w:rsidP="00D33FEA">
            <w:pPr>
              <w:spacing w:beforeLines="50" w:before="180"/>
              <w:rPr>
                <w:rFonts w:ascii="Times New Roman" w:eastAsia="標楷體" w:hAnsi="Times New Roman"/>
                <w:b/>
                <w:color w:val="1F497D"/>
                <w:sz w:val="56"/>
                <w:u w:val="single"/>
              </w:rPr>
            </w:pPr>
            <w:r w:rsidRPr="002D0128">
              <w:rPr>
                <w:rFonts w:ascii="Times New Roman" w:eastAsia="標楷體" w:hAnsi="Times New Roman"/>
                <w:b/>
                <w:noProof/>
                <w:color w:val="1F497D"/>
                <w:sz w:val="56"/>
                <w:lang w:bidi="en-US"/>
              </w:rPr>
              <w:drawing>
                <wp:anchor distT="0" distB="0" distL="114300" distR="114300" simplePos="0" relativeHeight="251657216" behindDoc="0" locked="0" layoutInCell="1" allowOverlap="1" wp14:anchorId="3C9B78E4" wp14:editId="33798D4F">
                  <wp:simplePos x="0" y="0"/>
                  <wp:positionH relativeFrom="column">
                    <wp:posOffset>649605</wp:posOffset>
                  </wp:positionH>
                  <wp:positionV relativeFrom="paragraph">
                    <wp:posOffset>180975</wp:posOffset>
                  </wp:positionV>
                  <wp:extent cx="508635" cy="508635"/>
                  <wp:effectExtent l="0" t="0" r="0" b="0"/>
                  <wp:wrapSquare wrapText="bothSides"/>
                  <wp:docPr id="2" name="圖片 1" descr="\\192.168.250.96\開放文件區(帳號密碼為mirdc)\中心LOGO\中心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192.168.250.96\開放文件區(帳號密碼為mirdc)\中心LOGO\中心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635" cy="508635"/>
                          </a:xfrm>
                          <a:prstGeom prst="rect">
                            <a:avLst/>
                          </a:prstGeom>
                          <a:noFill/>
                          <a:ln>
                            <a:noFill/>
                          </a:ln>
                        </pic:spPr>
                      </pic:pic>
                    </a:graphicData>
                  </a:graphic>
                </wp:anchor>
              </w:drawing>
            </w:r>
            <w:r w:rsidR="00C07CBF" w:rsidRPr="002D0128">
              <w:rPr>
                <w:rFonts w:ascii="Times New Roman" w:eastAsia="標楷體" w:hAnsi="Times New Roman"/>
                <w:lang w:bidi="en-US"/>
              </w:rPr>
              <w:br w:type="page"/>
            </w:r>
            <w:r w:rsidR="00E42643" w:rsidRPr="002D0128">
              <w:rPr>
                <w:rFonts w:ascii="Times New Roman" w:eastAsia="標楷體" w:hAnsi="Times New Roman"/>
                <w:lang w:bidi="en-US"/>
              </w:rPr>
              <w:t xml:space="preserve">    </w:t>
            </w:r>
            <w:r w:rsidR="00C07CBF" w:rsidRPr="002D0128">
              <w:rPr>
                <w:rFonts w:ascii="Times New Roman" w:eastAsia="標楷體" w:hAnsi="Times New Roman"/>
                <w:b/>
                <w:color w:val="1F497D"/>
                <w:sz w:val="56"/>
                <w:u w:val="single"/>
                <w:lang w:bidi="en-US"/>
              </w:rPr>
              <w:t>新聞資料</w:t>
            </w:r>
            <w:r w:rsidR="00C07CBF" w:rsidRPr="002D0128">
              <w:rPr>
                <w:rFonts w:ascii="Times New Roman" w:eastAsia="標楷體" w:hAnsi="Times New Roman"/>
                <w:b/>
                <w:color w:val="1F497D"/>
                <w:sz w:val="56"/>
                <w:u w:val="single"/>
                <w:lang w:bidi="en-US"/>
              </w:rPr>
              <w:t>NEWS LETTER</w:t>
            </w:r>
          </w:p>
          <w:p w14:paraId="6BA08903" w14:textId="55A3793B" w:rsidR="00FF0035" w:rsidRPr="002D0128" w:rsidRDefault="007041E4" w:rsidP="002769A4">
            <w:pPr>
              <w:spacing w:line="520" w:lineRule="exact"/>
              <w:ind w:leftChars="50" w:left="120" w:rightChars="50" w:right="120"/>
              <w:jc w:val="center"/>
              <w:rPr>
                <w:rFonts w:ascii="Times New Roman" w:eastAsia="標楷體" w:hAnsi="Times New Roman"/>
                <w:b/>
                <w:bCs/>
                <w:color w:val="000000" w:themeColor="text1"/>
                <w:sz w:val="40"/>
                <w:szCs w:val="40"/>
              </w:rPr>
            </w:pPr>
            <w:r w:rsidRPr="002D0128">
              <w:rPr>
                <w:rFonts w:ascii="Times New Roman" w:eastAsia="標楷體" w:hAnsi="Times New Roman"/>
                <w:b/>
                <w:sz w:val="40"/>
                <w:lang w:bidi="en-US"/>
              </w:rPr>
              <w:t xml:space="preserve">MIRDC and AI HAYABUSA (Japan) </w:t>
            </w:r>
            <w:r w:rsidR="002D0128">
              <w:rPr>
                <w:rFonts w:ascii="Times New Roman" w:eastAsia="標楷體" w:hAnsi="Times New Roman"/>
                <w:b/>
                <w:sz w:val="40"/>
                <w:lang w:bidi="en-US"/>
              </w:rPr>
              <w:t>S</w:t>
            </w:r>
            <w:r w:rsidRPr="002D0128">
              <w:rPr>
                <w:rFonts w:ascii="Times New Roman" w:eastAsia="標楷體" w:hAnsi="Times New Roman"/>
                <w:b/>
                <w:sz w:val="40"/>
                <w:lang w:bidi="en-US"/>
              </w:rPr>
              <w:t>ign</w:t>
            </w:r>
            <w:r w:rsidR="00A238DE" w:rsidRPr="00A238DE">
              <w:rPr>
                <w:rFonts w:ascii="Times New Roman" w:eastAsia="標楷體" w:hAnsi="Times New Roman" w:hint="eastAsia"/>
                <w:b/>
                <w:color w:val="FF0000"/>
                <w:sz w:val="40"/>
                <w:lang w:bidi="en-US"/>
              </w:rPr>
              <w:t>ed</w:t>
            </w:r>
            <w:r w:rsidRPr="002D0128">
              <w:rPr>
                <w:rFonts w:ascii="Times New Roman" w:eastAsia="標楷體" w:hAnsi="Times New Roman"/>
                <w:b/>
                <w:sz w:val="40"/>
                <w:lang w:bidi="en-US"/>
              </w:rPr>
              <w:t xml:space="preserve"> MOU to </w:t>
            </w:r>
            <w:r w:rsidR="002D0128">
              <w:rPr>
                <w:rFonts w:ascii="Times New Roman" w:eastAsia="標楷體" w:hAnsi="Times New Roman"/>
                <w:b/>
                <w:sz w:val="40"/>
                <w:lang w:bidi="en-US"/>
              </w:rPr>
              <w:t>E</w:t>
            </w:r>
            <w:r w:rsidRPr="002D0128">
              <w:rPr>
                <w:rFonts w:ascii="Times New Roman" w:eastAsia="標楷體" w:hAnsi="Times New Roman"/>
                <w:b/>
                <w:sz w:val="40"/>
                <w:lang w:bidi="en-US"/>
              </w:rPr>
              <w:t xml:space="preserve">xplore </w:t>
            </w:r>
            <w:r w:rsidR="002D0128">
              <w:rPr>
                <w:rFonts w:ascii="Times New Roman" w:eastAsia="標楷體" w:hAnsi="Times New Roman"/>
                <w:b/>
                <w:sz w:val="40"/>
                <w:lang w:bidi="en-US"/>
              </w:rPr>
              <w:t>N</w:t>
            </w:r>
            <w:r w:rsidRPr="002D0128">
              <w:rPr>
                <w:rFonts w:ascii="Times New Roman" w:eastAsia="標楷體" w:hAnsi="Times New Roman"/>
                <w:b/>
                <w:sz w:val="40"/>
                <w:lang w:bidi="en-US"/>
              </w:rPr>
              <w:t xml:space="preserve">ew </w:t>
            </w:r>
            <w:r w:rsidR="002D0128">
              <w:rPr>
                <w:rFonts w:ascii="Times New Roman" w:eastAsia="標楷體" w:hAnsi="Times New Roman"/>
                <w:b/>
                <w:sz w:val="40"/>
                <w:lang w:bidi="en-US"/>
              </w:rPr>
              <w:t>O</w:t>
            </w:r>
            <w:r w:rsidRPr="002D0128">
              <w:rPr>
                <w:rFonts w:ascii="Times New Roman" w:eastAsia="標楷體" w:hAnsi="Times New Roman"/>
                <w:b/>
                <w:sz w:val="40"/>
                <w:lang w:bidi="en-US"/>
              </w:rPr>
              <w:t xml:space="preserve">pportunities for </w:t>
            </w:r>
            <w:r w:rsidR="002D0128">
              <w:rPr>
                <w:rFonts w:ascii="Times New Roman" w:eastAsia="標楷體" w:hAnsi="Times New Roman"/>
                <w:b/>
                <w:sz w:val="40"/>
                <w:lang w:bidi="en-US"/>
              </w:rPr>
              <w:t>I</w:t>
            </w:r>
            <w:r w:rsidRPr="002D0128">
              <w:rPr>
                <w:rFonts w:ascii="Times New Roman" w:eastAsia="標楷體" w:hAnsi="Times New Roman"/>
                <w:b/>
                <w:sz w:val="40"/>
                <w:lang w:bidi="en-US"/>
              </w:rPr>
              <w:t xml:space="preserve">nternational </w:t>
            </w:r>
            <w:r w:rsidR="002D0128">
              <w:rPr>
                <w:rFonts w:ascii="Times New Roman" w:eastAsia="標楷體" w:hAnsi="Times New Roman"/>
                <w:b/>
                <w:sz w:val="40"/>
                <w:lang w:bidi="en-US"/>
              </w:rPr>
              <w:t>C</w:t>
            </w:r>
            <w:r w:rsidRPr="002D0128">
              <w:rPr>
                <w:rFonts w:ascii="Times New Roman" w:eastAsia="標楷體" w:hAnsi="Times New Roman"/>
                <w:b/>
                <w:sz w:val="40"/>
                <w:lang w:bidi="en-US"/>
              </w:rPr>
              <w:t xml:space="preserve">ooperation in the </w:t>
            </w:r>
            <w:r w:rsidR="002D0128">
              <w:rPr>
                <w:rFonts w:ascii="Times New Roman" w:eastAsia="標楷體" w:hAnsi="Times New Roman"/>
                <w:b/>
                <w:sz w:val="40"/>
                <w:lang w:bidi="en-US"/>
              </w:rPr>
              <w:t>A</w:t>
            </w:r>
            <w:r w:rsidRPr="002D0128">
              <w:rPr>
                <w:rFonts w:ascii="Times New Roman" w:eastAsia="標楷體" w:hAnsi="Times New Roman"/>
                <w:b/>
                <w:sz w:val="40"/>
                <w:lang w:bidi="en-US"/>
              </w:rPr>
              <w:t xml:space="preserve">pplication of </w:t>
            </w:r>
            <w:r w:rsidR="002D0128">
              <w:rPr>
                <w:rFonts w:ascii="Times New Roman" w:eastAsia="標楷體" w:hAnsi="Times New Roman"/>
                <w:b/>
                <w:sz w:val="40"/>
                <w:lang w:bidi="en-US"/>
              </w:rPr>
              <w:t>N</w:t>
            </w:r>
            <w:r w:rsidRPr="002D0128">
              <w:rPr>
                <w:rFonts w:ascii="Times New Roman" w:eastAsia="標楷體" w:hAnsi="Times New Roman"/>
                <w:b/>
                <w:sz w:val="40"/>
                <w:lang w:bidi="en-US"/>
              </w:rPr>
              <w:t xml:space="preserve">atural </w:t>
            </w:r>
            <w:r w:rsidR="002D0128">
              <w:rPr>
                <w:rFonts w:ascii="Times New Roman" w:eastAsia="標楷體" w:hAnsi="Times New Roman"/>
                <w:b/>
                <w:sz w:val="40"/>
                <w:lang w:bidi="en-US"/>
              </w:rPr>
              <w:t>P</w:t>
            </w:r>
            <w:r w:rsidRPr="002D0128">
              <w:rPr>
                <w:rFonts w:ascii="Times New Roman" w:eastAsia="標楷體" w:hAnsi="Times New Roman"/>
                <w:b/>
                <w:sz w:val="40"/>
                <w:lang w:bidi="en-US"/>
              </w:rPr>
              <w:t xml:space="preserve">lant </w:t>
            </w:r>
            <w:r w:rsidR="002D0128">
              <w:rPr>
                <w:rFonts w:ascii="Times New Roman" w:eastAsia="標楷體" w:hAnsi="Times New Roman"/>
                <w:b/>
                <w:sz w:val="40"/>
                <w:lang w:bidi="en-US"/>
              </w:rPr>
              <w:t>E</w:t>
            </w:r>
            <w:r w:rsidRPr="002D0128">
              <w:rPr>
                <w:rFonts w:ascii="Times New Roman" w:eastAsia="標楷體" w:hAnsi="Times New Roman"/>
                <w:b/>
                <w:sz w:val="40"/>
                <w:lang w:bidi="en-US"/>
              </w:rPr>
              <w:t xml:space="preserve">xtraction </w:t>
            </w:r>
            <w:r w:rsidR="002D0128">
              <w:rPr>
                <w:rFonts w:ascii="Times New Roman" w:eastAsia="標楷體" w:hAnsi="Times New Roman"/>
                <w:b/>
                <w:sz w:val="40"/>
                <w:lang w:bidi="en-US"/>
              </w:rPr>
              <w:t>T</w:t>
            </w:r>
            <w:r w:rsidRPr="002D0128">
              <w:rPr>
                <w:rFonts w:ascii="Times New Roman" w:eastAsia="標楷體" w:hAnsi="Times New Roman"/>
                <w:b/>
                <w:sz w:val="40"/>
                <w:lang w:bidi="en-US"/>
              </w:rPr>
              <w:t>echnology</w:t>
            </w:r>
          </w:p>
          <w:p w14:paraId="08B531A1" w14:textId="77777777" w:rsidR="00FF61AD" w:rsidRPr="002D0128" w:rsidRDefault="00FF61AD" w:rsidP="008C2CA0">
            <w:pPr>
              <w:spacing w:line="520" w:lineRule="exact"/>
              <w:ind w:leftChars="50" w:left="120" w:rightChars="50" w:right="120"/>
              <w:jc w:val="center"/>
              <w:rPr>
                <w:rFonts w:ascii="Times New Roman" w:eastAsia="標楷體" w:hAnsi="Times New Roman"/>
                <w:b/>
                <w:bCs/>
                <w:color w:val="171717"/>
                <w:sz w:val="40"/>
                <w:szCs w:val="44"/>
              </w:rPr>
            </w:pPr>
          </w:p>
          <w:p w14:paraId="2A3D9294" w14:textId="482778FB" w:rsidR="007041E4" w:rsidRPr="002D0128" w:rsidRDefault="00D128C1" w:rsidP="002769A4">
            <w:pPr>
              <w:spacing w:line="480" w:lineRule="exact"/>
              <w:jc w:val="both"/>
              <w:rPr>
                <w:rFonts w:ascii="Times New Roman" w:eastAsia="標楷體" w:hAnsi="Times New Roman"/>
                <w:sz w:val="28"/>
                <w:szCs w:val="28"/>
              </w:rPr>
            </w:pPr>
            <w:r w:rsidRPr="002D0128">
              <w:rPr>
                <w:rFonts w:ascii="Times New Roman" w:eastAsia="標楷體" w:hAnsi="Times New Roman"/>
                <w:sz w:val="28"/>
                <w:lang w:bidi="en-US"/>
              </w:rPr>
              <w:t xml:space="preserve">On June 17, </w:t>
            </w:r>
            <w:r w:rsidR="009403C1" w:rsidRPr="002D0128">
              <w:rPr>
                <w:rFonts w:ascii="Times New Roman" w:eastAsia="標楷體" w:hAnsi="Times New Roman"/>
                <w:sz w:val="28"/>
                <w:lang w:bidi="en-US"/>
              </w:rPr>
              <w:t>Ren-Yi Lin</w:t>
            </w:r>
            <w:r w:rsidR="009403C1">
              <w:rPr>
                <w:rFonts w:ascii="Times New Roman" w:eastAsia="標楷體" w:hAnsi="Times New Roman" w:hint="eastAsia"/>
                <w:color w:val="FF0000"/>
                <w:sz w:val="28"/>
                <w:lang w:bidi="en-US"/>
              </w:rPr>
              <w:t xml:space="preserve">, </w:t>
            </w:r>
            <w:r w:rsidR="00A238DE" w:rsidRPr="00A238DE">
              <w:rPr>
                <w:rFonts w:ascii="Times New Roman" w:eastAsia="標楷體" w:hAnsi="Times New Roman"/>
                <w:color w:val="FF0000"/>
                <w:sz w:val="28"/>
                <w:lang w:bidi="en-US"/>
              </w:rPr>
              <w:t>Chairman of the Board of MIRDC</w:t>
            </w:r>
            <w:r w:rsidR="009403C1">
              <w:rPr>
                <w:rFonts w:ascii="Times New Roman" w:eastAsia="標楷體" w:hAnsi="Times New Roman" w:hint="eastAsia"/>
                <w:sz w:val="28"/>
                <w:lang w:bidi="en-US"/>
              </w:rPr>
              <w:t>,</w:t>
            </w:r>
            <w:r w:rsidRPr="002D0128">
              <w:rPr>
                <w:rFonts w:ascii="Times New Roman" w:eastAsia="標楷體" w:hAnsi="Times New Roman"/>
                <w:sz w:val="28"/>
                <w:lang w:bidi="en-US"/>
              </w:rPr>
              <w:t xml:space="preserve"> led an MIRDC team to Hokkaido for </w:t>
            </w:r>
            <w:r w:rsidR="009403C1" w:rsidRPr="009403C1">
              <w:rPr>
                <w:rFonts w:ascii="Times New Roman" w:eastAsia="標楷體" w:hAnsi="Times New Roman"/>
                <w:color w:val="FF0000"/>
                <w:sz w:val="28"/>
                <w:lang w:bidi="en-US"/>
              </w:rPr>
              <w:t>the formal</w:t>
            </w:r>
            <w:r w:rsidRPr="002D0128">
              <w:rPr>
                <w:rFonts w:ascii="Times New Roman" w:eastAsia="標楷體" w:hAnsi="Times New Roman"/>
                <w:sz w:val="28"/>
                <w:lang w:bidi="en-US"/>
              </w:rPr>
              <w:t xml:space="preserve"> signing of a memorandum of understanding (MOU) with partners from Japan and Taiwan. Participants from Japan included leaders and experts from industry, government, academia, and research, such as the Hakodate Research Center for Fisheries and Oceans, the Hokkaido Industrial Technology Center, Hakodate's city government, the Hokkaido Bureau of Economy, Trade, and Industry, and Hokkaido University. This cooperation</w:t>
            </w:r>
            <w:r w:rsidRPr="00CE0291">
              <w:rPr>
                <w:rFonts w:ascii="Times New Roman" w:eastAsia="標楷體" w:hAnsi="Times New Roman"/>
                <w:color w:val="FF0000"/>
                <w:sz w:val="28"/>
                <w:lang w:bidi="en-US"/>
              </w:rPr>
              <w:t xml:space="preserve"> </w:t>
            </w:r>
            <w:r w:rsidR="00CE0291" w:rsidRPr="00CE0291">
              <w:rPr>
                <w:rFonts w:ascii="Times New Roman" w:eastAsia="標楷體" w:hAnsi="Times New Roman"/>
                <w:color w:val="FF0000"/>
                <w:sz w:val="28"/>
                <w:lang w:bidi="en-US"/>
              </w:rPr>
              <w:t>focuses</w:t>
            </w:r>
            <w:r w:rsidR="00CE0291" w:rsidRPr="00CE0291">
              <w:rPr>
                <w:rFonts w:ascii="Times New Roman" w:eastAsia="標楷體" w:hAnsi="Times New Roman" w:hint="eastAsia"/>
                <w:color w:val="FF0000"/>
                <w:sz w:val="28"/>
                <w:lang w:bidi="en-US"/>
              </w:rPr>
              <w:t xml:space="preserve"> on</w:t>
            </w:r>
            <w:r w:rsidRPr="002D0128">
              <w:rPr>
                <w:rFonts w:ascii="Times New Roman" w:eastAsia="標楷體" w:hAnsi="Times New Roman"/>
                <w:sz w:val="28"/>
                <w:lang w:bidi="en-US"/>
              </w:rPr>
              <w:t xml:space="preserve"> two key </w:t>
            </w:r>
            <w:r w:rsidR="00CE0291" w:rsidRPr="00CE0291">
              <w:rPr>
                <w:rFonts w:ascii="Times New Roman" w:eastAsia="標楷體" w:hAnsi="Times New Roman" w:hint="eastAsia"/>
                <w:color w:val="FF0000"/>
                <w:sz w:val="28"/>
                <w:lang w:bidi="en-US"/>
              </w:rPr>
              <w:t>areas</w:t>
            </w:r>
            <w:r w:rsidRPr="002D0128">
              <w:rPr>
                <w:rFonts w:ascii="Times New Roman" w:eastAsia="標楷體" w:hAnsi="Times New Roman"/>
                <w:sz w:val="28"/>
                <w:lang w:bidi="en-US"/>
              </w:rPr>
              <w:t>: the application of natural plant extracts and the utilization of Hokkaido marine resources</w:t>
            </w:r>
            <w:r w:rsidR="00CE0291">
              <w:rPr>
                <w:rFonts w:hint="eastAsia"/>
              </w:rPr>
              <w:t xml:space="preserve">. </w:t>
            </w:r>
            <w:r w:rsidR="00CE0291" w:rsidRPr="00CE0291">
              <w:rPr>
                <w:rFonts w:ascii="Times New Roman" w:eastAsia="標楷體" w:hAnsi="Times New Roman"/>
                <w:color w:val="FF0000"/>
                <w:sz w:val="28"/>
                <w:lang w:bidi="en-US"/>
              </w:rPr>
              <w:t>It signifies</w:t>
            </w:r>
            <w:r w:rsidRPr="002D0128">
              <w:rPr>
                <w:rFonts w:ascii="Times New Roman" w:eastAsia="標楷體" w:hAnsi="Times New Roman"/>
                <w:sz w:val="28"/>
                <w:lang w:bidi="en-US"/>
              </w:rPr>
              <w:t xml:space="preserve"> the shared commitment of Taiwan and Japan to promote industrial upgrades, local innovation, and sustainable development.</w:t>
            </w:r>
          </w:p>
          <w:p w14:paraId="172D0E3C" w14:textId="77777777" w:rsidR="002769A4" w:rsidRPr="002D0128" w:rsidRDefault="002769A4" w:rsidP="002769A4">
            <w:pPr>
              <w:spacing w:line="480" w:lineRule="exact"/>
              <w:jc w:val="both"/>
              <w:rPr>
                <w:rFonts w:ascii="Times New Roman" w:eastAsia="標楷體" w:hAnsi="Times New Roman"/>
                <w:sz w:val="28"/>
                <w:szCs w:val="28"/>
              </w:rPr>
            </w:pPr>
          </w:p>
          <w:p w14:paraId="3687DECD" w14:textId="124B75B5" w:rsidR="007041E4" w:rsidRPr="002D0128" w:rsidRDefault="007041E4" w:rsidP="002769A4">
            <w:pPr>
              <w:spacing w:line="480" w:lineRule="exact"/>
              <w:jc w:val="both"/>
              <w:rPr>
                <w:rFonts w:ascii="Times New Roman" w:eastAsia="標楷體" w:hAnsi="Times New Roman"/>
                <w:sz w:val="28"/>
                <w:szCs w:val="28"/>
              </w:rPr>
            </w:pPr>
            <w:r w:rsidRPr="002D0128">
              <w:rPr>
                <w:rFonts w:ascii="Times New Roman" w:eastAsia="標楷體" w:hAnsi="Times New Roman"/>
                <w:sz w:val="28"/>
                <w:lang w:bidi="en-US"/>
              </w:rPr>
              <w:t xml:space="preserve">In 2024, when MIRDC planned to establish the Artificial Intelligence System Laboratory, it actively connected with international technical resources and successfully developed a close collaboration with AI HAYABUSA, a leading Japanese AI technology company. During this period, numerous exchanges and mutual visits took place.AI HAYABUSA President </w:t>
            </w:r>
            <w:r w:rsidR="00A238DE" w:rsidRPr="00A238DE">
              <w:rPr>
                <w:rFonts w:ascii="Times New Roman" w:eastAsia="標楷體" w:hAnsi="Times New Roman"/>
                <w:color w:val="FF0000"/>
                <w:sz w:val="28"/>
                <w:lang w:bidi="en-US"/>
              </w:rPr>
              <w:t>Hiroaki</w:t>
            </w:r>
            <w:r w:rsidR="00A238DE" w:rsidRPr="00A238DE">
              <w:rPr>
                <w:rFonts w:ascii="Times New Roman" w:eastAsia="標楷體" w:hAnsi="Times New Roman"/>
                <w:sz w:val="28"/>
                <w:lang w:bidi="en-US"/>
              </w:rPr>
              <w:t xml:space="preserve"> Muramatsu</w:t>
            </w:r>
            <w:r w:rsidRPr="002D0128">
              <w:rPr>
                <w:rFonts w:ascii="Times New Roman" w:eastAsia="標楷體" w:hAnsi="Times New Roman"/>
                <w:sz w:val="28"/>
                <w:lang w:bidi="en-US"/>
              </w:rPr>
              <w:t xml:space="preserve"> visited the Chiayi Industry Innovation and Research Center, where he learned about the MIRDC's advanced capabilities in developing high-value natural products. This experience sparked his interest in potential collaboration, leading to the facilitation of this opportunity for cooperation. The Chiayi NPiL team is working on a project called "Natural Product Innovation Application Technology," which will leverage Hokkaido's abundant marine resources. This includes focusing on high-value natural products, such as kelp. By combining this with MIRDC's extensive expertise in </w:t>
            </w:r>
            <w:r w:rsidRPr="002D0128">
              <w:rPr>
                <w:rFonts w:ascii="Times New Roman" w:eastAsia="標楷體" w:hAnsi="Times New Roman"/>
                <w:sz w:val="28"/>
                <w:lang w:bidi="en-US"/>
              </w:rPr>
              <w:lastRenderedPageBreak/>
              <w:t>natural product extraction and application technology, the aim is to create complementary advantages and showcase a strong synergy in transnational research and development integration.</w:t>
            </w:r>
          </w:p>
          <w:p w14:paraId="157B317F" w14:textId="77777777" w:rsidR="002769A4" w:rsidRPr="002D0128" w:rsidRDefault="002769A4" w:rsidP="002769A4">
            <w:pPr>
              <w:spacing w:line="480" w:lineRule="exact"/>
              <w:jc w:val="both"/>
              <w:rPr>
                <w:rFonts w:ascii="Times New Roman" w:eastAsia="標楷體" w:hAnsi="Times New Roman"/>
                <w:sz w:val="28"/>
                <w:szCs w:val="28"/>
              </w:rPr>
            </w:pPr>
          </w:p>
          <w:p w14:paraId="32269281" w14:textId="0DD75460" w:rsidR="007041E4" w:rsidRPr="002D0128" w:rsidRDefault="00C50C52" w:rsidP="002769A4">
            <w:pPr>
              <w:spacing w:line="480" w:lineRule="exact"/>
              <w:jc w:val="both"/>
              <w:rPr>
                <w:rFonts w:ascii="Times New Roman" w:eastAsia="標楷體" w:hAnsi="Times New Roman"/>
                <w:sz w:val="28"/>
                <w:szCs w:val="28"/>
              </w:rPr>
            </w:pPr>
            <w:r w:rsidRPr="002D0128">
              <w:rPr>
                <w:rFonts w:ascii="Times New Roman" w:eastAsia="標楷體" w:hAnsi="Times New Roman"/>
                <w:sz w:val="28"/>
                <w:lang w:bidi="en-US"/>
              </w:rPr>
              <w:t>MIRDC has partnered with domestic industry leaders Huiying Biomedical and Future AI Technology Co., Ltd. to establish a robust cooperation framework. By leveraging their respective strengths in research and development, manufacturing, and market access, a comprehensive value chain that encompasses raw material development, product design, and brand marketing can be created. This initiative will not only diversify and modernize Hokkaido's fisheries industry but also accelerate the entry of natural plant extract products into the international market, creating more global business opportunities. Additionally, it will enhance Taiwan’s understanding of Hokkaido's current situation regarding the use of marine resources, the development of natural products, and the promotion of related industrial policies. This foundation will support future bilateral cooperation in technology research and development, technology transfer, and international market expansion.</w:t>
            </w:r>
          </w:p>
          <w:p w14:paraId="0CCF2FA4" w14:textId="77777777" w:rsidR="002769A4" w:rsidRPr="002D0128" w:rsidRDefault="002769A4" w:rsidP="002769A4">
            <w:pPr>
              <w:spacing w:line="480" w:lineRule="exact"/>
              <w:jc w:val="both"/>
              <w:rPr>
                <w:rFonts w:ascii="Times New Roman" w:eastAsia="標楷體" w:hAnsi="Times New Roman"/>
                <w:sz w:val="28"/>
                <w:szCs w:val="28"/>
              </w:rPr>
            </w:pPr>
          </w:p>
          <w:p w14:paraId="036352B7" w14:textId="0B17084D" w:rsidR="002158B0" w:rsidRPr="002D0128" w:rsidRDefault="00C50C52" w:rsidP="002769A4">
            <w:pPr>
              <w:spacing w:line="480" w:lineRule="exact"/>
              <w:jc w:val="both"/>
              <w:rPr>
                <w:rFonts w:ascii="Times New Roman" w:eastAsia="標楷體" w:hAnsi="Times New Roman"/>
                <w:sz w:val="28"/>
                <w:szCs w:val="28"/>
              </w:rPr>
            </w:pPr>
            <w:r w:rsidRPr="002D0128">
              <w:rPr>
                <w:rFonts w:ascii="Times New Roman" w:eastAsia="標楷體" w:hAnsi="Times New Roman"/>
                <w:sz w:val="28"/>
                <w:lang w:bidi="en-US"/>
              </w:rPr>
              <w:t xml:space="preserve">Ren-Yi Lin, </w:t>
            </w:r>
            <w:r w:rsidR="00A238DE" w:rsidRPr="00A238DE">
              <w:rPr>
                <w:rFonts w:ascii="Times New Roman" w:eastAsia="標楷體" w:hAnsi="Times New Roman"/>
                <w:color w:val="FF0000"/>
                <w:sz w:val="28"/>
                <w:lang w:bidi="en-US"/>
              </w:rPr>
              <w:t>Chairman of the Board of MIRDC</w:t>
            </w:r>
            <w:r w:rsidRPr="002D0128">
              <w:rPr>
                <w:rFonts w:ascii="Times New Roman" w:eastAsia="標楷體" w:hAnsi="Times New Roman"/>
                <w:sz w:val="28"/>
                <w:lang w:bidi="en-US"/>
              </w:rPr>
              <w:t>, stated that signing this MOU represents a significant milestone in the cooperation of industrial innovation between Taiwan and Japan. MIRDC will strengthen its partnership with Hokkaido's industry, government, academia, and research sectors, working together to develop a global application model that integrates natural plant extracts with smart technologies. MIRDC looks forward to continued exchanges between both sides to foster a sustainable future marked by friendship and innovation between Taiwan and Japan.</w:t>
            </w:r>
          </w:p>
          <w:p w14:paraId="00AEFFFA" w14:textId="62D4C685" w:rsidR="00FE5E49" w:rsidRPr="002D0128" w:rsidRDefault="00FE5E49" w:rsidP="002769A4">
            <w:pPr>
              <w:spacing w:line="480" w:lineRule="exact"/>
              <w:jc w:val="both"/>
              <w:rPr>
                <w:rFonts w:ascii="Times New Roman" w:eastAsia="標楷體" w:hAnsi="Times New Roman"/>
                <w:sz w:val="28"/>
                <w:szCs w:val="28"/>
              </w:rPr>
            </w:pPr>
          </w:p>
          <w:p w14:paraId="6A22BAB2" w14:textId="5B1700CF" w:rsidR="00FE5E49" w:rsidRPr="002D0128" w:rsidRDefault="00FE5E49" w:rsidP="002769A4">
            <w:pPr>
              <w:spacing w:line="480" w:lineRule="exact"/>
              <w:jc w:val="both"/>
              <w:rPr>
                <w:rFonts w:ascii="Times New Roman" w:eastAsia="標楷體" w:hAnsi="Times New Roman"/>
                <w:sz w:val="28"/>
                <w:szCs w:val="28"/>
              </w:rPr>
            </w:pPr>
          </w:p>
          <w:p w14:paraId="186856D6" w14:textId="246C8918" w:rsidR="00FE5E49" w:rsidRPr="002D0128" w:rsidRDefault="00FE5E49" w:rsidP="002769A4">
            <w:pPr>
              <w:spacing w:line="480" w:lineRule="exact"/>
              <w:jc w:val="both"/>
              <w:rPr>
                <w:rFonts w:ascii="Times New Roman" w:eastAsia="標楷體" w:hAnsi="Times New Roman"/>
                <w:sz w:val="28"/>
                <w:szCs w:val="28"/>
              </w:rPr>
            </w:pPr>
          </w:p>
          <w:p w14:paraId="7B0EAC5E" w14:textId="7BDE8B56" w:rsidR="00FE5E49" w:rsidRPr="002D0128" w:rsidRDefault="00FE5E49" w:rsidP="002769A4">
            <w:pPr>
              <w:spacing w:line="480" w:lineRule="exact"/>
              <w:jc w:val="both"/>
              <w:rPr>
                <w:rFonts w:ascii="Times New Roman" w:eastAsia="標楷體" w:hAnsi="Times New Roman"/>
                <w:sz w:val="28"/>
                <w:szCs w:val="28"/>
              </w:rPr>
            </w:pPr>
          </w:p>
          <w:p w14:paraId="3D917CA7" w14:textId="1C86E70F" w:rsidR="00FE5E49" w:rsidRPr="002D0128" w:rsidRDefault="00FE5E49" w:rsidP="002769A4">
            <w:pPr>
              <w:spacing w:line="480" w:lineRule="exact"/>
              <w:jc w:val="both"/>
              <w:rPr>
                <w:rFonts w:ascii="Times New Roman" w:eastAsia="標楷體" w:hAnsi="Times New Roman"/>
                <w:sz w:val="28"/>
                <w:szCs w:val="28"/>
              </w:rPr>
            </w:pPr>
            <w:r w:rsidRPr="002D0128">
              <w:rPr>
                <w:rFonts w:ascii="Times New Roman" w:eastAsia="標楷體" w:hAnsi="Times New Roman"/>
                <w:noProof/>
                <w:lang w:bidi="en-US"/>
              </w:rPr>
              <w:lastRenderedPageBreak/>
              <w:drawing>
                <wp:anchor distT="0" distB="0" distL="114300" distR="114300" simplePos="0" relativeHeight="251658240" behindDoc="1" locked="0" layoutInCell="1" allowOverlap="1" wp14:anchorId="27E3C18E" wp14:editId="3E5CDA2B">
                  <wp:simplePos x="0" y="0"/>
                  <wp:positionH relativeFrom="column">
                    <wp:posOffset>542626</wp:posOffset>
                  </wp:positionH>
                  <wp:positionV relativeFrom="paragraph">
                    <wp:posOffset>257180</wp:posOffset>
                  </wp:positionV>
                  <wp:extent cx="5502275" cy="4126230"/>
                  <wp:effectExtent l="0" t="0" r="3175" b="7620"/>
                  <wp:wrapTight wrapText="bothSides">
                    <wp:wrapPolygon edited="0">
                      <wp:start x="0" y="0"/>
                      <wp:lineTo x="0" y="21540"/>
                      <wp:lineTo x="21538" y="21540"/>
                      <wp:lineTo x="21538"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02275" cy="41262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58F858" w14:textId="5C3C2AF3" w:rsidR="00FE5E49" w:rsidRPr="002D0128" w:rsidRDefault="00FE5E49" w:rsidP="002769A4">
            <w:pPr>
              <w:spacing w:line="480" w:lineRule="exact"/>
              <w:jc w:val="both"/>
              <w:rPr>
                <w:rFonts w:ascii="Times New Roman" w:eastAsia="標楷體" w:hAnsi="Times New Roman"/>
                <w:sz w:val="28"/>
                <w:szCs w:val="28"/>
              </w:rPr>
            </w:pPr>
          </w:p>
          <w:p w14:paraId="0B488419" w14:textId="7800620F" w:rsidR="00FE5E49" w:rsidRPr="002D0128" w:rsidRDefault="00FE5E49" w:rsidP="002769A4">
            <w:pPr>
              <w:spacing w:line="480" w:lineRule="exact"/>
              <w:jc w:val="both"/>
              <w:rPr>
                <w:rFonts w:ascii="Times New Roman" w:eastAsia="標楷體" w:hAnsi="Times New Roman"/>
                <w:sz w:val="28"/>
                <w:szCs w:val="28"/>
              </w:rPr>
            </w:pPr>
          </w:p>
          <w:p w14:paraId="41BED561" w14:textId="677D3838" w:rsidR="00FE5E49" w:rsidRPr="002D0128" w:rsidRDefault="00FE5E49" w:rsidP="002769A4">
            <w:pPr>
              <w:spacing w:line="480" w:lineRule="exact"/>
              <w:jc w:val="both"/>
              <w:rPr>
                <w:rFonts w:ascii="Times New Roman" w:eastAsia="標楷體" w:hAnsi="Times New Roman"/>
                <w:sz w:val="28"/>
                <w:szCs w:val="28"/>
              </w:rPr>
            </w:pPr>
          </w:p>
          <w:p w14:paraId="49E2B906" w14:textId="6C4506A6" w:rsidR="00FE5E49" w:rsidRPr="002D0128" w:rsidRDefault="00FE5E49" w:rsidP="002769A4">
            <w:pPr>
              <w:spacing w:line="480" w:lineRule="exact"/>
              <w:jc w:val="both"/>
              <w:rPr>
                <w:rFonts w:ascii="Times New Roman" w:eastAsia="標楷體" w:hAnsi="Times New Roman"/>
                <w:sz w:val="28"/>
                <w:szCs w:val="28"/>
              </w:rPr>
            </w:pPr>
          </w:p>
          <w:p w14:paraId="2F1D0A03" w14:textId="0815EABD" w:rsidR="00FE5E49" w:rsidRPr="002D0128" w:rsidRDefault="00FE5E49" w:rsidP="002769A4">
            <w:pPr>
              <w:spacing w:line="480" w:lineRule="exact"/>
              <w:jc w:val="both"/>
              <w:rPr>
                <w:rFonts w:ascii="Times New Roman" w:eastAsia="標楷體" w:hAnsi="Times New Roman"/>
                <w:sz w:val="28"/>
                <w:szCs w:val="28"/>
              </w:rPr>
            </w:pPr>
          </w:p>
          <w:p w14:paraId="4BDAF960" w14:textId="2A9DB1DE" w:rsidR="00FE5E49" w:rsidRPr="002D0128" w:rsidRDefault="00FE5E49" w:rsidP="002769A4">
            <w:pPr>
              <w:spacing w:line="480" w:lineRule="exact"/>
              <w:jc w:val="both"/>
              <w:rPr>
                <w:rFonts w:ascii="Times New Roman" w:eastAsia="標楷體" w:hAnsi="Times New Roman"/>
                <w:sz w:val="28"/>
                <w:szCs w:val="28"/>
              </w:rPr>
            </w:pPr>
          </w:p>
          <w:p w14:paraId="7EBD4AE4" w14:textId="3EEF0457" w:rsidR="00FE5E49" w:rsidRPr="002D0128" w:rsidRDefault="00FE5E49" w:rsidP="002769A4">
            <w:pPr>
              <w:spacing w:line="480" w:lineRule="exact"/>
              <w:jc w:val="both"/>
              <w:rPr>
                <w:rFonts w:ascii="Times New Roman" w:eastAsia="標楷體" w:hAnsi="Times New Roman"/>
                <w:sz w:val="28"/>
                <w:szCs w:val="28"/>
              </w:rPr>
            </w:pPr>
          </w:p>
          <w:p w14:paraId="72864CA7" w14:textId="253794B6" w:rsidR="00FE5E49" w:rsidRPr="002D0128" w:rsidRDefault="00FE5E49" w:rsidP="002769A4">
            <w:pPr>
              <w:spacing w:line="480" w:lineRule="exact"/>
              <w:jc w:val="both"/>
              <w:rPr>
                <w:rFonts w:ascii="Times New Roman" w:eastAsia="標楷體" w:hAnsi="Times New Roman"/>
                <w:sz w:val="28"/>
                <w:szCs w:val="28"/>
              </w:rPr>
            </w:pPr>
          </w:p>
          <w:p w14:paraId="6050CF46" w14:textId="3132E37A" w:rsidR="00FE5E49" w:rsidRPr="002D0128" w:rsidRDefault="00FE5E49" w:rsidP="002769A4">
            <w:pPr>
              <w:spacing w:line="480" w:lineRule="exact"/>
              <w:jc w:val="both"/>
              <w:rPr>
                <w:rFonts w:ascii="Times New Roman" w:eastAsia="標楷體" w:hAnsi="Times New Roman"/>
                <w:sz w:val="28"/>
                <w:szCs w:val="28"/>
              </w:rPr>
            </w:pPr>
          </w:p>
          <w:p w14:paraId="084D7CB1" w14:textId="1FB53CB6" w:rsidR="00FE5E49" w:rsidRPr="002D0128" w:rsidRDefault="00FE5E49" w:rsidP="002769A4">
            <w:pPr>
              <w:spacing w:line="480" w:lineRule="exact"/>
              <w:jc w:val="both"/>
              <w:rPr>
                <w:rFonts w:ascii="Times New Roman" w:eastAsia="標楷體" w:hAnsi="Times New Roman"/>
                <w:sz w:val="28"/>
                <w:szCs w:val="28"/>
              </w:rPr>
            </w:pPr>
          </w:p>
          <w:p w14:paraId="06E6E49E" w14:textId="62DD3459" w:rsidR="00FE5E49" w:rsidRPr="002D0128" w:rsidRDefault="00FE5E49" w:rsidP="002769A4">
            <w:pPr>
              <w:spacing w:line="480" w:lineRule="exact"/>
              <w:jc w:val="both"/>
              <w:rPr>
                <w:rFonts w:ascii="Times New Roman" w:eastAsia="標楷體" w:hAnsi="Times New Roman"/>
                <w:sz w:val="28"/>
                <w:szCs w:val="28"/>
              </w:rPr>
            </w:pPr>
          </w:p>
          <w:p w14:paraId="5B2E27F3" w14:textId="14BF8B84" w:rsidR="00FE5E49" w:rsidRPr="002D0128" w:rsidRDefault="00FE5E49" w:rsidP="002769A4">
            <w:pPr>
              <w:spacing w:line="480" w:lineRule="exact"/>
              <w:jc w:val="both"/>
              <w:rPr>
                <w:rFonts w:ascii="Times New Roman" w:eastAsia="標楷體" w:hAnsi="Times New Roman"/>
                <w:sz w:val="28"/>
                <w:szCs w:val="28"/>
              </w:rPr>
            </w:pPr>
          </w:p>
          <w:p w14:paraId="1358128F" w14:textId="34CCB5FE" w:rsidR="00FE5E49" w:rsidRPr="002D0128" w:rsidRDefault="00FE5E49" w:rsidP="002769A4">
            <w:pPr>
              <w:spacing w:line="480" w:lineRule="exact"/>
              <w:jc w:val="both"/>
              <w:rPr>
                <w:rFonts w:ascii="Times New Roman" w:eastAsia="標楷體" w:hAnsi="Times New Roman"/>
                <w:sz w:val="28"/>
                <w:szCs w:val="28"/>
              </w:rPr>
            </w:pPr>
          </w:p>
          <w:p w14:paraId="2C6E9409" w14:textId="77777777" w:rsidR="00FE5E49" w:rsidRPr="002D0128" w:rsidRDefault="00FE5E49" w:rsidP="002769A4">
            <w:pPr>
              <w:spacing w:line="480" w:lineRule="exact"/>
              <w:jc w:val="both"/>
              <w:rPr>
                <w:rFonts w:ascii="Times New Roman" w:eastAsia="標楷體" w:hAnsi="Times New Roman"/>
                <w:sz w:val="28"/>
                <w:szCs w:val="28"/>
              </w:rPr>
            </w:pPr>
          </w:p>
          <w:p w14:paraId="1468E96F" w14:textId="2E609AC6" w:rsidR="00837DA2" w:rsidRPr="002D0128" w:rsidRDefault="00FE5E49" w:rsidP="00FE5E49">
            <w:pPr>
              <w:snapToGrid w:val="0"/>
              <w:spacing w:line="0" w:lineRule="atLeast"/>
              <w:jc w:val="center"/>
              <w:rPr>
                <w:rFonts w:ascii="Times New Roman" w:eastAsia="標楷體" w:hAnsi="Times New Roman"/>
                <w:sz w:val="28"/>
                <w:szCs w:val="28"/>
              </w:rPr>
            </w:pPr>
            <w:r w:rsidRPr="002D0128">
              <w:rPr>
                <w:rFonts w:ascii="Times New Roman" w:eastAsia="標楷體" w:hAnsi="Times New Roman"/>
                <w:sz w:val="28"/>
                <w:lang w:bidi="en-US"/>
              </w:rPr>
              <w:t>Photo 1.</w:t>
            </w:r>
            <w:r w:rsidR="002D0128">
              <w:rPr>
                <w:rFonts w:ascii="Times New Roman" w:eastAsia="標楷體" w:hAnsi="Times New Roman"/>
                <w:sz w:val="28"/>
                <w:lang w:bidi="en-US"/>
              </w:rPr>
              <w:t xml:space="preserve"> </w:t>
            </w:r>
            <w:r w:rsidRPr="002D0128">
              <w:rPr>
                <w:rFonts w:ascii="Times New Roman" w:eastAsia="標楷體" w:hAnsi="Times New Roman"/>
                <w:sz w:val="28"/>
                <w:lang w:bidi="en-US"/>
              </w:rPr>
              <w:t>The signing ceremony for the MOU on the utilization of functional ingredients from Hokkaido. (Pictured from left to right: General Manager Chien Hsieh of Huiying Biomedical, Chairman Ren-Yi Lin of MIRDC, President Hiroaki Muramatsu of AI HAYABUSA, and Vice Chairman Chi-Ming Huang of Future AI Technology)</w:t>
            </w:r>
          </w:p>
          <w:p w14:paraId="17D00E95" w14:textId="2203B8B7" w:rsidR="00E42643" w:rsidRPr="002D0128" w:rsidRDefault="00E42643" w:rsidP="00E42643">
            <w:pPr>
              <w:snapToGrid w:val="0"/>
              <w:spacing w:line="0" w:lineRule="atLeast"/>
              <w:jc w:val="center"/>
              <w:rPr>
                <w:rFonts w:ascii="Times New Roman" w:eastAsia="標楷體" w:hAnsi="Times New Roman"/>
                <w:sz w:val="28"/>
                <w:szCs w:val="28"/>
              </w:rPr>
            </w:pPr>
          </w:p>
          <w:p w14:paraId="03D21422" w14:textId="2D5B130D" w:rsidR="00FE5E49" w:rsidRPr="002D0128" w:rsidRDefault="00FE5E49" w:rsidP="00E42643">
            <w:pPr>
              <w:snapToGrid w:val="0"/>
              <w:spacing w:line="0" w:lineRule="atLeast"/>
              <w:jc w:val="center"/>
              <w:rPr>
                <w:rFonts w:ascii="Times New Roman" w:eastAsia="標楷體" w:hAnsi="Times New Roman"/>
                <w:sz w:val="28"/>
                <w:szCs w:val="28"/>
              </w:rPr>
            </w:pPr>
          </w:p>
          <w:p w14:paraId="19F6A421" w14:textId="260347A1" w:rsidR="00FE5E49" w:rsidRPr="002D0128" w:rsidRDefault="00FE5E49" w:rsidP="00E42643">
            <w:pPr>
              <w:snapToGrid w:val="0"/>
              <w:spacing w:line="0" w:lineRule="atLeast"/>
              <w:jc w:val="center"/>
              <w:rPr>
                <w:rFonts w:ascii="Times New Roman" w:eastAsia="標楷體" w:hAnsi="Times New Roman"/>
                <w:sz w:val="28"/>
                <w:szCs w:val="28"/>
              </w:rPr>
            </w:pPr>
          </w:p>
          <w:p w14:paraId="66DFA375" w14:textId="2C8EB3A5" w:rsidR="00FE5E49" w:rsidRPr="002D0128" w:rsidRDefault="00FE5E49" w:rsidP="00E42643">
            <w:pPr>
              <w:snapToGrid w:val="0"/>
              <w:spacing w:line="0" w:lineRule="atLeast"/>
              <w:jc w:val="center"/>
              <w:rPr>
                <w:rFonts w:ascii="Times New Roman" w:eastAsia="標楷體" w:hAnsi="Times New Roman"/>
                <w:sz w:val="28"/>
                <w:szCs w:val="28"/>
              </w:rPr>
            </w:pPr>
          </w:p>
          <w:p w14:paraId="798E893E" w14:textId="6C341A97" w:rsidR="00FE5E49" w:rsidRPr="002D0128" w:rsidRDefault="00FE5E49" w:rsidP="00E42643">
            <w:pPr>
              <w:snapToGrid w:val="0"/>
              <w:spacing w:line="0" w:lineRule="atLeast"/>
              <w:jc w:val="center"/>
              <w:rPr>
                <w:rFonts w:ascii="Times New Roman" w:eastAsia="標楷體" w:hAnsi="Times New Roman"/>
                <w:sz w:val="28"/>
                <w:szCs w:val="28"/>
              </w:rPr>
            </w:pPr>
          </w:p>
          <w:p w14:paraId="25ECF17E" w14:textId="0DF93223" w:rsidR="00FE5E49" w:rsidRPr="002D0128" w:rsidRDefault="00FE5E49" w:rsidP="00E42643">
            <w:pPr>
              <w:snapToGrid w:val="0"/>
              <w:spacing w:line="0" w:lineRule="atLeast"/>
              <w:jc w:val="center"/>
              <w:rPr>
                <w:rFonts w:ascii="Times New Roman" w:eastAsia="標楷體" w:hAnsi="Times New Roman"/>
                <w:sz w:val="28"/>
                <w:szCs w:val="28"/>
              </w:rPr>
            </w:pPr>
          </w:p>
          <w:p w14:paraId="2C052782" w14:textId="5CC961F1" w:rsidR="00FE5E49" w:rsidRPr="002D0128" w:rsidRDefault="00FE5E49" w:rsidP="00E42643">
            <w:pPr>
              <w:snapToGrid w:val="0"/>
              <w:spacing w:line="0" w:lineRule="atLeast"/>
              <w:jc w:val="center"/>
              <w:rPr>
                <w:rFonts w:ascii="Times New Roman" w:eastAsia="標楷體" w:hAnsi="Times New Roman"/>
                <w:sz w:val="28"/>
                <w:szCs w:val="28"/>
              </w:rPr>
            </w:pPr>
          </w:p>
          <w:p w14:paraId="34BF51D6" w14:textId="2AB35F2D" w:rsidR="00FE5E49" w:rsidRPr="002D0128" w:rsidRDefault="00FE5E49" w:rsidP="00E42643">
            <w:pPr>
              <w:snapToGrid w:val="0"/>
              <w:spacing w:line="0" w:lineRule="atLeast"/>
              <w:jc w:val="center"/>
              <w:rPr>
                <w:rFonts w:ascii="Times New Roman" w:eastAsia="標楷體" w:hAnsi="Times New Roman"/>
                <w:sz w:val="28"/>
                <w:szCs w:val="28"/>
              </w:rPr>
            </w:pPr>
          </w:p>
          <w:p w14:paraId="3E57126C" w14:textId="2D6A813E" w:rsidR="00FE5E49" w:rsidRPr="002D0128" w:rsidRDefault="00FE5E49" w:rsidP="00E42643">
            <w:pPr>
              <w:snapToGrid w:val="0"/>
              <w:spacing w:line="0" w:lineRule="atLeast"/>
              <w:jc w:val="center"/>
              <w:rPr>
                <w:rFonts w:ascii="Times New Roman" w:eastAsia="標楷體" w:hAnsi="Times New Roman"/>
                <w:sz w:val="28"/>
                <w:szCs w:val="28"/>
              </w:rPr>
            </w:pPr>
          </w:p>
          <w:p w14:paraId="69ECF05A" w14:textId="41CD9BD0" w:rsidR="00FE5E49" w:rsidRPr="002D0128" w:rsidRDefault="00FE5E49" w:rsidP="00E42643">
            <w:pPr>
              <w:snapToGrid w:val="0"/>
              <w:spacing w:line="0" w:lineRule="atLeast"/>
              <w:jc w:val="center"/>
              <w:rPr>
                <w:rFonts w:ascii="Times New Roman" w:eastAsia="標楷體" w:hAnsi="Times New Roman"/>
                <w:sz w:val="28"/>
                <w:szCs w:val="28"/>
              </w:rPr>
            </w:pPr>
          </w:p>
          <w:p w14:paraId="07DF62B7" w14:textId="1FDACC64" w:rsidR="00FE5E49" w:rsidRPr="002D0128" w:rsidRDefault="00FE5E49" w:rsidP="00E42643">
            <w:pPr>
              <w:snapToGrid w:val="0"/>
              <w:spacing w:line="0" w:lineRule="atLeast"/>
              <w:jc w:val="center"/>
              <w:rPr>
                <w:rFonts w:ascii="Times New Roman" w:eastAsia="標楷體" w:hAnsi="Times New Roman"/>
                <w:sz w:val="28"/>
                <w:szCs w:val="28"/>
              </w:rPr>
            </w:pPr>
          </w:p>
          <w:p w14:paraId="27DFDDDD" w14:textId="24C16631" w:rsidR="00FE5E49" w:rsidRPr="002D0128" w:rsidRDefault="00FE5E49" w:rsidP="00E42643">
            <w:pPr>
              <w:snapToGrid w:val="0"/>
              <w:spacing w:line="0" w:lineRule="atLeast"/>
              <w:jc w:val="center"/>
              <w:rPr>
                <w:rFonts w:ascii="Times New Roman" w:eastAsia="標楷體" w:hAnsi="Times New Roman"/>
                <w:sz w:val="28"/>
                <w:szCs w:val="28"/>
              </w:rPr>
            </w:pPr>
          </w:p>
          <w:p w14:paraId="42FE5744" w14:textId="43F719F1" w:rsidR="00FE5E49" w:rsidRPr="002D0128" w:rsidRDefault="00FE5E49" w:rsidP="00E42643">
            <w:pPr>
              <w:snapToGrid w:val="0"/>
              <w:spacing w:line="0" w:lineRule="atLeast"/>
              <w:jc w:val="center"/>
              <w:rPr>
                <w:rFonts w:ascii="Times New Roman" w:eastAsia="標楷體" w:hAnsi="Times New Roman"/>
                <w:sz w:val="28"/>
                <w:szCs w:val="28"/>
              </w:rPr>
            </w:pPr>
            <w:r w:rsidRPr="002D0128">
              <w:rPr>
                <w:rFonts w:ascii="Times New Roman" w:eastAsia="標楷體" w:hAnsi="Times New Roman"/>
                <w:noProof/>
                <w:lang w:bidi="en-US"/>
              </w:rPr>
              <w:lastRenderedPageBreak/>
              <w:drawing>
                <wp:anchor distT="0" distB="0" distL="114300" distR="114300" simplePos="0" relativeHeight="251659264" behindDoc="1" locked="0" layoutInCell="1" allowOverlap="1" wp14:anchorId="7132EC7D" wp14:editId="73EF4CA9">
                  <wp:simplePos x="0" y="0"/>
                  <wp:positionH relativeFrom="column">
                    <wp:posOffset>561399</wp:posOffset>
                  </wp:positionH>
                  <wp:positionV relativeFrom="paragraph">
                    <wp:posOffset>62337</wp:posOffset>
                  </wp:positionV>
                  <wp:extent cx="5336540" cy="4001135"/>
                  <wp:effectExtent l="0" t="0" r="0" b="0"/>
                  <wp:wrapTight wrapText="bothSides">
                    <wp:wrapPolygon edited="0">
                      <wp:start x="0" y="0"/>
                      <wp:lineTo x="0" y="21494"/>
                      <wp:lineTo x="21513" y="21494"/>
                      <wp:lineTo x="21513"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6540" cy="4001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453CF" w14:textId="061A8F46" w:rsidR="00FE5E49" w:rsidRPr="002D0128" w:rsidRDefault="00FE5E49" w:rsidP="00E42643">
            <w:pPr>
              <w:snapToGrid w:val="0"/>
              <w:spacing w:line="0" w:lineRule="atLeast"/>
              <w:jc w:val="center"/>
              <w:rPr>
                <w:rFonts w:ascii="Times New Roman" w:eastAsia="標楷體" w:hAnsi="Times New Roman"/>
                <w:sz w:val="28"/>
                <w:szCs w:val="28"/>
              </w:rPr>
            </w:pPr>
          </w:p>
          <w:p w14:paraId="4ED43496" w14:textId="3DF241C6" w:rsidR="00FE5E49" w:rsidRPr="002D0128" w:rsidRDefault="00FE5E49" w:rsidP="00E42643">
            <w:pPr>
              <w:snapToGrid w:val="0"/>
              <w:spacing w:line="0" w:lineRule="atLeast"/>
              <w:jc w:val="center"/>
              <w:rPr>
                <w:rFonts w:ascii="Times New Roman" w:eastAsia="標楷體" w:hAnsi="Times New Roman"/>
                <w:sz w:val="28"/>
                <w:szCs w:val="28"/>
              </w:rPr>
            </w:pPr>
          </w:p>
          <w:p w14:paraId="11D21642" w14:textId="43ACA6D6" w:rsidR="00FE5E49" w:rsidRPr="002D0128" w:rsidRDefault="00FE5E49" w:rsidP="00E42643">
            <w:pPr>
              <w:snapToGrid w:val="0"/>
              <w:spacing w:line="0" w:lineRule="atLeast"/>
              <w:jc w:val="center"/>
              <w:rPr>
                <w:rFonts w:ascii="Times New Roman" w:eastAsia="標楷體" w:hAnsi="Times New Roman"/>
                <w:sz w:val="28"/>
                <w:szCs w:val="28"/>
              </w:rPr>
            </w:pPr>
          </w:p>
          <w:p w14:paraId="518936CF" w14:textId="18087F97" w:rsidR="00FE5E49" w:rsidRPr="002D0128" w:rsidRDefault="00FE5E49" w:rsidP="00E42643">
            <w:pPr>
              <w:snapToGrid w:val="0"/>
              <w:spacing w:line="0" w:lineRule="atLeast"/>
              <w:jc w:val="center"/>
              <w:rPr>
                <w:rFonts w:ascii="Times New Roman" w:eastAsia="標楷體" w:hAnsi="Times New Roman"/>
                <w:sz w:val="28"/>
                <w:szCs w:val="28"/>
              </w:rPr>
            </w:pPr>
          </w:p>
          <w:p w14:paraId="191375E9" w14:textId="1A9F2C03" w:rsidR="00FE5E49" w:rsidRPr="002D0128" w:rsidRDefault="00FE5E49" w:rsidP="00E42643">
            <w:pPr>
              <w:snapToGrid w:val="0"/>
              <w:spacing w:line="0" w:lineRule="atLeast"/>
              <w:jc w:val="center"/>
              <w:rPr>
                <w:rFonts w:ascii="Times New Roman" w:eastAsia="標楷體" w:hAnsi="Times New Roman"/>
                <w:sz w:val="28"/>
                <w:szCs w:val="28"/>
              </w:rPr>
            </w:pPr>
          </w:p>
          <w:p w14:paraId="676823B0" w14:textId="212E0469" w:rsidR="00FE5E49" w:rsidRPr="002D0128" w:rsidRDefault="00FE5E49" w:rsidP="00E42643">
            <w:pPr>
              <w:snapToGrid w:val="0"/>
              <w:spacing w:line="0" w:lineRule="atLeast"/>
              <w:jc w:val="center"/>
              <w:rPr>
                <w:rFonts w:ascii="Times New Roman" w:eastAsia="標楷體" w:hAnsi="Times New Roman"/>
                <w:sz w:val="28"/>
                <w:szCs w:val="28"/>
              </w:rPr>
            </w:pPr>
          </w:p>
          <w:p w14:paraId="7D6BF214" w14:textId="77777777" w:rsidR="00FE5E49" w:rsidRPr="002D0128" w:rsidRDefault="00FE5E49" w:rsidP="00E42643">
            <w:pPr>
              <w:snapToGrid w:val="0"/>
              <w:spacing w:line="0" w:lineRule="atLeast"/>
              <w:jc w:val="center"/>
              <w:rPr>
                <w:rFonts w:ascii="Times New Roman" w:eastAsia="標楷體" w:hAnsi="Times New Roman"/>
                <w:sz w:val="28"/>
                <w:szCs w:val="28"/>
              </w:rPr>
            </w:pPr>
          </w:p>
          <w:p w14:paraId="23CC3A01" w14:textId="00402F4C" w:rsidR="006C5524" w:rsidRPr="002D0128" w:rsidRDefault="006C5524" w:rsidP="00D33FEA">
            <w:pPr>
              <w:snapToGrid w:val="0"/>
              <w:spacing w:line="0" w:lineRule="atLeast"/>
              <w:rPr>
                <w:rFonts w:ascii="Times New Roman" w:eastAsia="標楷體" w:hAnsi="Times New Roman"/>
                <w:sz w:val="28"/>
                <w:szCs w:val="28"/>
              </w:rPr>
            </w:pPr>
          </w:p>
          <w:p w14:paraId="39632870" w14:textId="2C132283" w:rsidR="00FE5E49" w:rsidRPr="002D0128" w:rsidRDefault="00FE5E49" w:rsidP="00D33FEA">
            <w:pPr>
              <w:snapToGrid w:val="0"/>
              <w:spacing w:line="0" w:lineRule="atLeast"/>
              <w:rPr>
                <w:rFonts w:ascii="Times New Roman" w:eastAsia="標楷體" w:hAnsi="Times New Roman"/>
                <w:sz w:val="28"/>
                <w:szCs w:val="28"/>
              </w:rPr>
            </w:pPr>
          </w:p>
          <w:p w14:paraId="751FCAF0" w14:textId="5FB940BD" w:rsidR="00FE5E49" w:rsidRPr="002D0128" w:rsidRDefault="00FE5E49" w:rsidP="00D33FEA">
            <w:pPr>
              <w:snapToGrid w:val="0"/>
              <w:spacing w:line="0" w:lineRule="atLeast"/>
              <w:rPr>
                <w:rFonts w:ascii="Times New Roman" w:eastAsia="標楷體" w:hAnsi="Times New Roman"/>
                <w:sz w:val="28"/>
                <w:szCs w:val="28"/>
              </w:rPr>
            </w:pPr>
          </w:p>
          <w:p w14:paraId="60F56DB2" w14:textId="427E3A1A" w:rsidR="00FE5E49" w:rsidRPr="002D0128" w:rsidRDefault="00FE5E49" w:rsidP="00D33FEA">
            <w:pPr>
              <w:snapToGrid w:val="0"/>
              <w:spacing w:line="0" w:lineRule="atLeast"/>
              <w:rPr>
                <w:rFonts w:ascii="Times New Roman" w:eastAsia="標楷體" w:hAnsi="Times New Roman"/>
                <w:sz w:val="28"/>
                <w:szCs w:val="28"/>
              </w:rPr>
            </w:pPr>
          </w:p>
          <w:p w14:paraId="7F87DB9F" w14:textId="1A015D59" w:rsidR="00FE5E49" w:rsidRPr="002D0128" w:rsidRDefault="00FE5E49" w:rsidP="00D33FEA">
            <w:pPr>
              <w:snapToGrid w:val="0"/>
              <w:spacing w:line="0" w:lineRule="atLeast"/>
              <w:rPr>
                <w:rFonts w:ascii="Times New Roman" w:eastAsia="標楷體" w:hAnsi="Times New Roman"/>
                <w:sz w:val="28"/>
                <w:szCs w:val="28"/>
              </w:rPr>
            </w:pPr>
          </w:p>
          <w:p w14:paraId="4166D91A" w14:textId="21A39603" w:rsidR="00FE5E49" w:rsidRPr="002D0128" w:rsidRDefault="00FE5E49" w:rsidP="00D33FEA">
            <w:pPr>
              <w:snapToGrid w:val="0"/>
              <w:spacing w:line="0" w:lineRule="atLeast"/>
              <w:rPr>
                <w:rFonts w:ascii="Times New Roman" w:eastAsia="標楷體" w:hAnsi="Times New Roman"/>
                <w:sz w:val="28"/>
                <w:szCs w:val="28"/>
              </w:rPr>
            </w:pPr>
          </w:p>
          <w:p w14:paraId="1BBEA338" w14:textId="7B8862AC" w:rsidR="00FE5E49" w:rsidRPr="002D0128" w:rsidRDefault="00FE5E49" w:rsidP="00D33FEA">
            <w:pPr>
              <w:snapToGrid w:val="0"/>
              <w:spacing w:line="0" w:lineRule="atLeast"/>
              <w:rPr>
                <w:rFonts w:ascii="Times New Roman" w:eastAsia="標楷體" w:hAnsi="Times New Roman"/>
                <w:sz w:val="28"/>
                <w:szCs w:val="28"/>
              </w:rPr>
            </w:pPr>
          </w:p>
          <w:p w14:paraId="3A3E5DB1" w14:textId="059D16DC" w:rsidR="00FE5E49" w:rsidRPr="002D0128" w:rsidRDefault="00FE5E49" w:rsidP="00D33FEA">
            <w:pPr>
              <w:snapToGrid w:val="0"/>
              <w:spacing w:line="0" w:lineRule="atLeast"/>
              <w:rPr>
                <w:rFonts w:ascii="Times New Roman" w:eastAsia="標楷體" w:hAnsi="Times New Roman"/>
                <w:sz w:val="28"/>
                <w:szCs w:val="28"/>
              </w:rPr>
            </w:pPr>
          </w:p>
          <w:p w14:paraId="7682BB4D" w14:textId="105880D2" w:rsidR="00FE5E49" w:rsidRPr="002D0128" w:rsidRDefault="00FE5E49" w:rsidP="00D33FEA">
            <w:pPr>
              <w:snapToGrid w:val="0"/>
              <w:spacing w:line="0" w:lineRule="atLeast"/>
              <w:rPr>
                <w:rFonts w:ascii="Times New Roman" w:eastAsia="標楷體" w:hAnsi="Times New Roman"/>
                <w:sz w:val="28"/>
                <w:szCs w:val="28"/>
              </w:rPr>
            </w:pPr>
          </w:p>
          <w:p w14:paraId="2E52B7E8" w14:textId="3665FAED" w:rsidR="00FE5E49" w:rsidRPr="002D0128" w:rsidRDefault="00FE5E49" w:rsidP="00D33FEA">
            <w:pPr>
              <w:snapToGrid w:val="0"/>
              <w:spacing w:line="0" w:lineRule="atLeast"/>
              <w:rPr>
                <w:rFonts w:ascii="Times New Roman" w:eastAsia="標楷體" w:hAnsi="Times New Roman"/>
                <w:sz w:val="28"/>
                <w:szCs w:val="28"/>
              </w:rPr>
            </w:pPr>
          </w:p>
          <w:p w14:paraId="0158200E" w14:textId="2CD27747" w:rsidR="00FE5E49" w:rsidRPr="002D0128" w:rsidRDefault="00FE5E49" w:rsidP="00D33FEA">
            <w:pPr>
              <w:snapToGrid w:val="0"/>
              <w:spacing w:line="0" w:lineRule="atLeast"/>
              <w:rPr>
                <w:rFonts w:ascii="Times New Roman" w:eastAsia="標楷體" w:hAnsi="Times New Roman"/>
                <w:sz w:val="28"/>
                <w:szCs w:val="28"/>
              </w:rPr>
            </w:pPr>
          </w:p>
          <w:p w14:paraId="69271CFF" w14:textId="77777777" w:rsidR="00FE5E49" w:rsidRPr="002D0128" w:rsidRDefault="00FE5E49" w:rsidP="00D33FEA">
            <w:pPr>
              <w:snapToGrid w:val="0"/>
              <w:spacing w:line="0" w:lineRule="atLeast"/>
              <w:rPr>
                <w:rFonts w:ascii="Times New Roman" w:eastAsia="標楷體" w:hAnsi="Times New Roman"/>
                <w:sz w:val="28"/>
                <w:szCs w:val="28"/>
              </w:rPr>
            </w:pPr>
          </w:p>
          <w:p w14:paraId="382D8D39" w14:textId="691F66AB" w:rsidR="0062057C" w:rsidRPr="002D0128" w:rsidRDefault="00FE5E49" w:rsidP="001A2DB0">
            <w:pPr>
              <w:snapToGrid w:val="0"/>
              <w:spacing w:line="0" w:lineRule="atLeast"/>
              <w:jc w:val="center"/>
              <w:rPr>
                <w:rFonts w:ascii="Times New Roman" w:eastAsia="標楷體" w:hAnsi="Times New Roman"/>
                <w:sz w:val="28"/>
                <w:szCs w:val="28"/>
              </w:rPr>
            </w:pPr>
            <w:r w:rsidRPr="002D0128">
              <w:rPr>
                <w:rFonts w:ascii="Times New Roman" w:eastAsia="標楷體" w:hAnsi="Times New Roman"/>
                <w:sz w:val="28"/>
                <w:lang w:bidi="en-US"/>
              </w:rPr>
              <w:t>Photo 2.</w:t>
            </w:r>
            <w:r w:rsidR="002D0128">
              <w:rPr>
                <w:rFonts w:ascii="Times New Roman" w:eastAsia="標楷體" w:hAnsi="Times New Roman"/>
                <w:sz w:val="28"/>
                <w:lang w:bidi="en-US"/>
              </w:rPr>
              <w:t xml:space="preserve"> </w:t>
            </w:r>
            <w:r w:rsidRPr="002D0128">
              <w:rPr>
                <w:rFonts w:ascii="Times New Roman" w:eastAsia="標楷體" w:hAnsi="Times New Roman"/>
                <w:sz w:val="28"/>
                <w:lang w:bidi="en-US"/>
              </w:rPr>
              <w:t>A group photo taken after the signing of the MOU. (Pictured from left to right: General Manager Chien Hsieh of Huiying Biomedical, Chairman Ren-Yi Lin of MIRDC, President Hiroaki Muramatsu of AI HAYABUSA, and Vice Chairman Chi-Ming Huang of Future AI Technology)</w:t>
            </w:r>
          </w:p>
        </w:tc>
      </w:tr>
    </w:tbl>
    <w:p w14:paraId="0E7F16D4" w14:textId="77777777" w:rsidR="00954646" w:rsidRPr="002D0128" w:rsidRDefault="00954646" w:rsidP="003B02B6">
      <w:pPr>
        <w:snapToGrid w:val="0"/>
        <w:spacing w:line="600" w:lineRule="exact"/>
        <w:jc w:val="center"/>
        <w:rPr>
          <w:rFonts w:ascii="Times New Roman" w:eastAsia="標楷體" w:hAnsi="Times New Roman"/>
        </w:rPr>
      </w:pPr>
    </w:p>
    <w:sectPr w:rsidR="00954646" w:rsidRPr="002D0128" w:rsidSect="003B1343">
      <w:headerReference w:type="even" r:id="rId11"/>
      <w:headerReference w:type="default" r:id="rId12"/>
      <w:footerReference w:type="even" r:id="rId13"/>
      <w:footerReference w:type="default" r:id="rId14"/>
      <w:headerReference w:type="first" r:id="rId15"/>
      <w:footerReference w:type="first" r:id="rId16"/>
      <w:pgSz w:w="11906" w:h="16838"/>
      <w:pgMar w:top="964" w:right="794" w:bottom="794"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AF03" w14:textId="77777777" w:rsidR="00F80247" w:rsidRDefault="00F80247" w:rsidP="00C07CBF">
      <w:r>
        <w:separator/>
      </w:r>
    </w:p>
  </w:endnote>
  <w:endnote w:type="continuationSeparator" w:id="0">
    <w:p w14:paraId="52812E35" w14:textId="77777777" w:rsidR="00F80247" w:rsidRDefault="00F80247" w:rsidP="00C07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B533D" w14:textId="77777777" w:rsidR="001A2DB0" w:rsidRDefault="001A2DB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2AB6" w14:textId="77777777" w:rsidR="001A2DB0" w:rsidRDefault="001A2DB0">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D15E" w14:textId="77777777" w:rsidR="001A2DB0" w:rsidRDefault="001A2DB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F27D8" w14:textId="77777777" w:rsidR="00F80247" w:rsidRDefault="00F80247" w:rsidP="00C07CBF">
      <w:r>
        <w:separator/>
      </w:r>
    </w:p>
  </w:footnote>
  <w:footnote w:type="continuationSeparator" w:id="0">
    <w:p w14:paraId="55C9E903" w14:textId="77777777" w:rsidR="00F80247" w:rsidRDefault="00F80247" w:rsidP="00C07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93C3" w14:textId="77777777" w:rsidR="001A2DB0" w:rsidRDefault="001A2DB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F5A49" w14:textId="77777777" w:rsidR="001A2DB0" w:rsidRDefault="001A2DB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6EBF5" w14:textId="77777777" w:rsidR="001A2DB0" w:rsidRDefault="001A2D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3AAE"/>
    <w:multiLevelType w:val="hybridMultilevel"/>
    <w:tmpl w:val="9A0658E6"/>
    <w:lvl w:ilvl="0" w:tplc="E27C53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A41C9A"/>
    <w:multiLevelType w:val="hybridMultilevel"/>
    <w:tmpl w:val="674C5B3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A16789"/>
    <w:multiLevelType w:val="hybridMultilevel"/>
    <w:tmpl w:val="1D7C627E"/>
    <w:lvl w:ilvl="0" w:tplc="620018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F1400D"/>
    <w:multiLevelType w:val="hybridMultilevel"/>
    <w:tmpl w:val="237C943E"/>
    <w:lvl w:ilvl="0" w:tplc="F132953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3C070A56"/>
    <w:multiLevelType w:val="hybridMultilevel"/>
    <w:tmpl w:val="995857C6"/>
    <w:lvl w:ilvl="0" w:tplc="3D266C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0A40A2D"/>
    <w:multiLevelType w:val="hybridMultilevel"/>
    <w:tmpl w:val="3BEADB28"/>
    <w:lvl w:ilvl="0" w:tplc="74F09F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8E3BC8"/>
    <w:multiLevelType w:val="hybridMultilevel"/>
    <w:tmpl w:val="750CEAC8"/>
    <w:lvl w:ilvl="0" w:tplc="9D6CB1DE">
      <w:start w:val="1"/>
      <w:numFmt w:val="bullet"/>
      <w:lvlText w:val=""/>
      <w:lvlJc w:val="left"/>
      <w:pPr>
        <w:tabs>
          <w:tab w:val="num" w:pos="720"/>
        </w:tabs>
        <w:ind w:left="720" w:hanging="360"/>
      </w:pPr>
      <w:rPr>
        <w:rFonts w:ascii="Wingdings" w:hAnsi="Wingdings" w:hint="default"/>
      </w:rPr>
    </w:lvl>
    <w:lvl w:ilvl="1" w:tplc="08F28024" w:tentative="1">
      <w:start w:val="1"/>
      <w:numFmt w:val="bullet"/>
      <w:lvlText w:val=""/>
      <w:lvlJc w:val="left"/>
      <w:pPr>
        <w:tabs>
          <w:tab w:val="num" w:pos="1440"/>
        </w:tabs>
        <w:ind w:left="1440" w:hanging="360"/>
      </w:pPr>
      <w:rPr>
        <w:rFonts w:ascii="Wingdings" w:hAnsi="Wingdings" w:hint="default"/>
      </w:rPr>
    </w:lvl>
    <w:lvl w:ilvl="2" w:tplc="5EA0AF08" w:tentative="1">
      <w:start w:val="1"/>
      <w:numFmt w:val="bullet"/>
      <w:lvlText w:val=""/>
      <w:lvlJc w:val="left"/>
      <w:pPr>
        <w:tabs>
          <w:tab w:val="num" w:pos="2160"/>
        </w:tabs>
        <w:ind w:left="2160" w:hanging="360"/>
      </w:pPr>
      <w:rPr>
        <w:rFonts w:ascii="Wingdings" w:hAnsi="Wingdings" w:hint="default"/>
      </w:rPr>
    </w:lvl>
    <w:lvl w:ilvl="3" w:tplc="59CC3928" w:tentative="1">
      <w:start w:val="1"/>
      <w:numFmt w:val="bullet"/>
      <w:lvlText w:val=""/>
      <w:lvlJc w:val="left"/>
      <w:pPr>
        <w:tabs>
          <w:tab w:val="num" w:pos="2880"/>
        </w:tabs>
        <w:ind w:left="2880" w:hanging="360"/>
      </w:pPr>
      <w:rPr>
        <w:rFonts w:ascii="Wingdings" w:hAnsi="Wingdings" w:hint="default"/>
      </w:rPr>
    </w:lvl>
    <w:lvl w:ilvl="4" w:tplc="FF864C88" w:tentative="1">
      <w:start w:val="1"/>
      <w:numFmt w:val="bullet"/>
      <w:lvlText w:val=""/>
      <w:lvlJc w:val="left"/>
      <w:pPr>
        <w:tabs>
          <w:tab w:val="num" w:pos="3600"/>
        </w:tabs>
        <w:ind w:left="3600" w:hanging="360"/>
      </w:pPr>
      <w:rPr>
        <w:rFonts w:ascii="Wingdings" w:hAnsi="Wingdings" w:hint="default"/>
      </w:rPr>
    </w:lvl>
    <w:lvl w:ilvl="5" w:tplc="760E7982" w:tentative="1">
      <w:start w:val="1"/>
      <w:numFmt w:val="bullet"/>
      <w:lvlText w:val=""/>
      <w:lvlJc w:val="left"/>
      <w:pPr>
        <w:tabs>
          <w:tab w:val="num" w:pos="4320"/>
        </w:tabs>
        <w:ind w:left="4320" w:hanging="360"/>
      </w:pPr>
      <w:rPr>
        <w:rFonts w:ascii="Wingdings" w:hAnsi="Wingdings" w:hint="default"/>
      </w:rPr>
    </w:lvl>
    <w:lvl w:ilvl="6" w:tplc="FC1425E8" w:tentative="1">
      <w:start w:val="1"/>
      <w:numFmt w:val="bullet"/>
      <w:lvlText w:val=""/>
      <w:lvlJc w:val="left"/>
      <w:pPr>
        <w:tabs>
          <w:tab w:val="num" w:pos="5040"/>
        </w:tabs>
        <w:ind w:left="5040" w:hanging="360"/>
      </w:pPr>
      <w:rPr>
        <w:rFonts w:ascii="Wingdings" w:hAnsi="Wingdings" w:hint="default"/>
      </w:rPr>
    </w:lvl>
    <w:lvl w:ilvl="7" w:tplc="AACA887C" w:tentative="1">
      <w:start w:val="1"/>
      <w:numFmt w:val="bullet"/>
      <w:lvlText w:val=""/>
      <w:lvlJc w:val="left"/>
      <w:pPr>
        <w:tabs>
          <w:tab w:val="num" w:pos="5760"/>
        </w:tabs>
        <w:ind w:left="5760" w:hanging="360"/>
      </w:pPr>
      <w:rPr>
        <w:rFonts w:ascii="Wingdings" w:hAnsi="Wingdings" w:hint="default"/>
      </w:rPr>
    </w:lvl>
    <w:lvl w:ilvl="8" w:tplc="A60A44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671E3A"/>
    <w:multiLevelType w:val="hybridMultilevel"/>
    <w:tmpl w:val="3BD4C0CC"/>
    <w:lvl w:ilvl="0" w:tplc="E646AFC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4FA94987"/>
    <w:multiLevelType w:val="hybridMultilevel"/>
    <w:tmpl w:val="59AC6DB6"/>
    <w:lvl w:ilvl="0" w:tplc="CC183F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006682"/>
    <w:multiLevelType w:val="hybridMultilevel"/>
    <w:tmpl w:val="F9EC83E6"/>
    <w:lvl w:ilvl="0" w:tplc="8FB6C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D2B0B22"/>
    <w:multiLevelType w:val="hybridMultilevel"/>
    <w:tmpl w:val="5862249E"/>
    <w:lvl w:ilvl="0" w:tplc="6AC447D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626B6959"/>
    <w:multiLevelType w:val="hybridMultilevel"/>
    <w:tmpl w:val="78E68376"/>
    <w:lvl w:ilvl="0" w:tplc="7CEE471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2" w15:restartNumberingAfterBreak="0">
    <w:nsid w:val="737E6F7F"/>
    <w:multiLevelType w:val="hybridMultilevel"/>
    <w:tmpl w:val="0FDE2902"/>
    <w:lvl w:ilvl="0" w:tplc="E3D4FC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0"/>
  </w:num>
  <w:num w:numId="3">
    <w:abstractNumId w:val="8"/>
  </w:num>
  <w:num w:numId="4">
    <w:abstractNumId w:val="3"/>
  </w:num>
  <w:num w:numId="5">
    <w:abstractNumId w:val="5"/>
  </w:num>
  <w:num w:numId="6">
    <w:abstractNumId w:val="11"/>
  </w:num>
  <w:num w:numId="7">
    <w:abstractNumId w:val="9"/>
  </w:num>
  <w:num w:numId="8">
    <w:abstractNumId w:val="12"/>
  </w:num>
  <w:num w:numId="9">
    <w:abstractNumId w:val="0"/>
  </w:num>
  <w:num w:numId="10">
    <w:abstractNumId w:val="7"/>
  </w:num>
  <w:num w:numId="11">
    <w:abstractNumId w:val="2"/>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43"/>
    <w:rsid w:val="00005EA9"/>
    <w:rsid w:val="00007EEC"/>
    <w:rsid w:val="000107E3"/>
    <w:rsid w:val="00013EDE"/>
    <w:rsid w:val="00020BC9"/>
    <w:rsid w:val="000320EE"/>
    <w:rsid w:val="00036656"/>
    <w:rsid w:val="0004507D"/>
    <w:rsid w:val="00047DBD"/>
    <w:rsid w:val="00050AB7"/>
    <w:rsid w:val="00051E74"/>
    <w:rsid w:val="0006452A"/>
    <w:rsid w:val="00065497"/>
    <w:rsid w:val="00066B0A"/>
    <w:rsid w:val="000675AB"/>
    <w:rsid w:val="0007682C"/>
    <w:rsid w:val="00082720"/>
    <w:rsid w:val="00083932"/>
    <w:rsid w:val="00085E4F"/>
    <w:rsid w:val="000870CF"/>
    <w:rsid w:val="00090C5C"/>
    <w:rsid w:val="0009166F"/>
    <w:rsid w:val="000A3867"/>
    <w:rsid w:val="000A585A"/>
    <w:rsid w:val="000A6124"/>
    <w:rsid w:val="000B0CDE"/>
    <w:rsid w:val="000B150B"/>
    <w:rsid w:val="000B2AE9"/>
    <w:rsid w:val="000B61BF"/>
    <w:rsid w:val="000D0ACF"/>
    <w:rsid w:val="000D55D4"/>
    <w:rsid w:val="000E6EEF"/>
    <w:rsid w:val="000F1085"/>
    <w:rsid w:val="000F2A05"/>
    <w:rsid w:val="000F3B4E"/>
    <w:rsid w:val="000F4AEE"/>
    <w:rsid w:val="000F63FC"/>
    <w:rsid w:val="000F6830"/>
    <w:rsid w:val="000F724C"/>
    <w:rsid w:val="00100BB2"/>
    <w:rsid w:val="00101D7E"/>
    <w:rsid w:val="0011003B"/>
    <w:rsid w:val="0011280D"/>
    <w:rsid w:val="00115150"/>
    <w:rsid w:val="00121E62"/>
    <w:rsid w:val="00123ED3"/>
    <w:rsid w:val="001261AF"/>
    <w:rsid w:val="00130809"/>
    <w:rsid w:val="00133D4A"/>
    <w:rsid w:val="00136362"/>
    <w:rsid w:val="001377E6"/>
    <w:rsid w:val="00141DEA"/>
    <w:rsid w:val="001431E7"/>
    <w:rsid w:val="00145AFB"/>
    <w:rsid w:val="00146F76"/>
    <w:rsid w:val="001526A8"/>
    <w:rsid w:val="0016015E"/>
    <w:rsid w:val="0017715A"/>
    <w:rsid w:val="001777FA"/>
    <w:rsid w:val="00187017"/>
    <w:rsid w:val="0019353E"/>
    <w:rsid w:val="001A2DB0"/>
    <w:rsid w:val="001B2E88"/>
    <w:rsid w:val="001B3415"/>
    <w:rsid w:val="001C06C9"/>
    <w:rsid w:val="001C7745"/>
    <w:rsid w:val="001D0459"/>
    <w:rsid w:val="001D4551"/>
    <w:rsid w:val="001D4A78"/>
    <w:rsid w:val="001D5218"/>
    <w:rsid w:val="001D5BC0"/>
    <w:rsid w:val="001D6C57"/>
    <w:rsid w:val="001F490C"/>
    <w:rsid w:val="00201493"/>
    <w:rsid w:val="00213CC9"/>
    <w:rsid w:val="00215651"/>
    <w:rsid w:val="002158B0"/>
    <w:rsid w:val="00217267"/>
    <w:rsid w:val="00230C6D"/>
    <w:rsid w:val="002354EF"/>
    <w:rsid w:val="0024170F"/>
    <w:rsid w:val="00252D91"/>
    <w:rsid w:val="002546D7"/>
    <w:rsid w:val="002663B6"/>
    <w:rsid w:val="00274E15"/>
    <w:rsid w:val="00275822"/>
    <w:rsid w:val="002769A4"/>
    <w:rsid w:val="0029453B"/>
    <w:rsid w:val="00295E63"/>
    <w:rsid w:val="002A4F6F"/>
    <w:rsid w:val="002B17D7"/>
    <w:rsid w:val="002B60BC"/>
    <w:rsid w:val="002C3AF6"/>
    <w:rsid w:val="002C57E9"/>
    <w:rsid w:val="002D0128"/>
    <w:rsid w:val="002D1499"/>
    <w:rsid w:val="002D3BE6"/>
    <w:rsid w:val="002D4004"/>
    <w:rsid w:val="002E18EB"/>
    <w:rsid w:val="002E6B08"/>
    <w:rsid w:val="002F7507"/>
    <w:rsid w:val="00324D05"/>
    <w:rsid w:val="00324F29"/>
    <w:rsid w:val="00335977"/>
    <w:rsid w:val="003562A5"/>
    <w:rsid w:val="00357646"/>
    <w:rsid w:val="00364C02"/>
    <w:rsid w:val="003660B9"/>
    <w:rsid w:val="003710DB"/>
    <w:rsid w:val="00377566"/>
    <w:rsid w:val="00380321"/>
    <w:rsid w:val="00384F41"/>
    <w:rsid w:val="003A008A"/>
    <w:rsid w:val="003A1FB3"/>
    <w:rsid w:val="003A2795"/>
    <w:rsid w:val="003A3BA3"/>
    <w:rsid w:val="003B02B6"/>
    <w:rsid w:val="003B0FA2"/>
    <w:rsid w:val="003B10AD"/>
    <w:rsid w:val="003B1343"/>
    <w:rsid w:val="003B1AAA"/>
    <w:rsid w:val="003B3A43"/>
    <w:rsid w:val="003C0BD5"/>
    <w:rsid w:val="003D1288"/>
    <w:rsid w:val="003D28D5"/>
    <w:rsid w:val="003D3F86"/>
    <w:rsid w:val="003E20B0"/>
    <w:rsid w:val="003E45D0"/>
    <w:rsid w:val="003E52C3"/>
    <w:rsid w:val="003E7D33"/>
    <w:rsid w:val="0040272B"/>
    <w:rsid w:val="004076AE"/>
    <w:rsid w:val="0041053C"/>
    <w:rsid w:val="00417618"/>
    <w:rsid w:val="00420015"/>
    <w:rsid w:val="00427E14"/>
    <w:rsid w:val="00431991"/>
    <w:rsid w:val="00436876"/>
    <w:rsid w:val="00437E24"/>
    <w:rsid w:val="004518B0"/>
    <w:rsid w:val="00453285"/>
    <w:rsid w:val="0045358E"/>
    <w:rsid w:val="00456F79"/>
    <w:rsid w:val="00457EB3"/>
    <w:rsid w:val="00461157"/>
    <w:rsid w:val="0046227A"/>
    <w:rsid w:val="004642D0"/>
    <w:rsid w:val="004714D1"/>
    <w:rsid w:val="004718EC"/>
    <w:rsid w:val="004B1F32"/>
    <w:rsid w:val="004B5E11"/>
    <w:rsid w:val="004B610C"/>
    <w:rsid w:val="004C2A9D"/>
    <w:rsid w:val="004C52B2"/>
    <w:rsid w:val="004C6665"/>
    <w:rsid w:val="004D3FC7"/>
    <w:rsid w:val="004E2E4E"/>
    <w:rsid w:val="004E5726"/>
    <w:rsid w:val="004F00DE"/>
    <w:rsid w:val="00505FCF"/>
    <w:rsid w:val="005120B6"/>
    <w:rsid w:val="00515C36"/>
    <w:rsid w:val="00532528"/>
    <w:rsid w:val="00537D41"/>
    <w:rsid w:val="00552C71"/>
    <w:rsid w:val="005533E4"/>
    <w:rsid w:val="00553DDD"/>
    <w:rsid w:val="00556925"/>
    <w:rsid w:val="00560A6A"/>
    <w:rsid w:val="0056544A"/>
    <w:rsid w:val="0056672F"/>
    <w:rsid w:val="00567D5A"/>
    <w:rsid w:val="00570E6B"/>
    <w:rsid w:val="00571F0B"/>
    <w:rsid w:val="005757E5"/>
    <w:rsid w:val="00576F66"/>
    <w:rsid w:val="0058035A"/>
    <w:rsid w:val="0059497F"/>
    <w:rsid w:val="005A01C3"/>
    <w:rsid w:val="005A0412"/>
    <w:rsid w:val="005A24C0"/>
    <w:rsid w:val="005A485C"/>
    <w:rsid w:val="005A79AD"/>
    <w:rsid w:val="005B2440"/>
    <w:rsid w:val="005B385C"/>
    <w:rsid w:val="005B3B19"/>
    <w:rsid w:val="005C4B04"/>
    <w:rsid w:val="005C63F8"/>
    <w:rsid w:val="005C73AF"/>
    <w:rsid w:val="005C7D4F"/>
    <w:rsid w:val="005D1F7B"/>
    <w:rsid w:val="005D2C14"/>
    <w:rsid w:val="005E02E7"/>
    <w:rsid w:val="005F1273"/>
    <w:rsid w:val="005F552C"/>
    <w:rsid w:val="005F6D31"/>
    <w:rsid w:val="00603CA1"/>
    <w:rsid w:val="006072E1"/>
    <w:rsid w:val="006075BB"/>
    <w:rsid w:val="006122DF"/>
    <w:rsid w:val="00612EE5"/>
    <w:rsid w:val="00614189"/>
    <w:rsid w:val="0062057C"/>
    <w:rsid w:val="00623617"/>
    <w:rsid w:val="00625F92"/>
    <w:rsid w:val="0063785F"/>
    <w:rsid w:val="0064245D"/>
    <w:rsid w:val="00652079"/>
    <w:rsid w:val="00654569"/>
    <w:rsid w:val="0066719F"/>
    <w:rsid w:val="00673C5F"/>
    <w:rsid w:val="00681121"/>
    <w:rsid w:val="00690FB7"/>
    <w:rsid w:val="006A3938"/>
    <w:rsid w:val="006A65CF"/>
    <w:rsid w:val="006B2BFE"/>
    <w:rsid w:val="006B30AC"/>
    <w:rsid w:val="006B5696"/>
    <w:rsid w:val="006B7F75"/>
    <w:rsid w:val="006C5524"/>
    <w:rsid w:val="006D3880"/>
    <w:rsid w:val="006D3AC2"/>
    <w:rsid w:val="006D3C26"/>
    <w:rsid w:val="006E196C"/>
    <w:rsid w:val="006E44C4"/>
    <w:rsid w:val="006E6207"/>
    <w:rsid w:val="006F66F2"/>
    <w:rsid w:val="007041E4"/>
    <w:rsid w:val="00705D37"/>
    <w:rsid w:val="0071278A"/>
    <w:rsid w:val="007202F3"/>
    <w:rsid w:val="00725E92"/>
    <w:rsid w:val="007309A8"/>
    <w:rsid w:val="00732B9E"/>
    <w:rsid w:val="007346BF"/>
    <w:rsid w:val="00736355"/>
    <w:rsid w:val="00742414"/>
    <w:rsid w:val="00762D0D"/>
    <w:rsid w:val="007725AF"/>
    <w:rsid w:val="00781219"/>
    <w:rsid w:val="00781775"/>
    <w:rsid w:val="00786535"/>
    <w:rsid w:val="00792EA6"/>
    <w:rsid w:val="007952E7"/>
    <w:rsid w:val="007A42A9"/>
    <w:rsid w:val="007B7971"/>
    <w:rsid w:val="007D1A22"/>
    <w:rsid w:val="007D4A82"/>
    <w:rsid w:val="007E1DAD"/>
    <w:rsid w:val="007F2F46"/>
    <w:rsid w:val="007F6389"/>
    <w:rsid w:val="0080550A"/>
    <w:rsid w:val="00807385"/>
    <w:rsid w:val="008101E2"/>
    <w:rsid w:val="008110C3"/>
    <w:rsid w:val="00814391"/>
    <w:rsid w:val="00820660"/>
    <w:rsid w:val="008257BF"/>
    <w:rsid w:val="00830B08"/>
    <w:rsid w:val="00832153"/>
    <w:rsid w:val="00832FBA"/>
    <w:rsid w:val="00837DA2"/>
    <w:rsid w:val="00843455"/>
    <w:rsid w:val="00853020"/>
    <w:rsid w:val="00853F07"/>
    <w:rsid w:val="00860C20"/>
    <w:rsid w:val="00873948"/>
    <w:rsid w:val="0087410F"/>
    <w:rsid w:val="00881A27"/>
    <w:rsid w:val="00883654"/>
    <w:rsid w:val="00883F4D"/>
    <w:rsid w:val="0088488C"/>
    <w:rsid w:val="0088657A"/>
    <w:rsid w:val="00886D97"/>
    <w:rsid w:val="00892FA8"/>
    <w:rsid w:val="0089626A"/>
    <w:rsid w:val="0089679D"/>
    <w:rsid w:val="008A07A8"/>
    <w:rsid w:val="008A4424"/>
    <w:rsid w:val="008A657A"/>
    <w:rsid w:val="008A72E4"/>
    <w:rsid w:val="008B5786"/>
    <w:rsid w:val="008C2CA0"/>
    <w:rsid w:val="008C329E"/>
    <w:rsid w:val="008C78D8"/>
    <w:rsid w:val="008D0871"/>
    <w:rsid w:val="008D0E1B"/>
    <w:rsid w:val="008D3607"/>
    <w:rsid w:val="008E1EE5"/>
    <w:rsid w:val="008E230A"/>
    <w:rsid w:val="008E2634"/>
    <w:rsid w:val="008E2F75"/>
    <w:rsid w:val="008E4998"/>
    <w:rsid w:val="008F136B"/>
    <w:rsid w:val="008F420F"/>
    <w:rsid w:val="008F4EAA"/>
    <w:rsid w:val="008F59F8"/>
    <w:rsid w:val="00915907"/>
    <w:rsid w:val="00917164"/>
    <w:rsid w:val="00920914"/>
    <w:rsid w:val="00923183"/>
    <w:rsid w:val="00925A52"/>
    <w:rsid w:val="0093076E"/>
    <w:rsid w:val="0093413C"/>
    <w:rsid w:val="009403C1"/>
    <w:rsid w:val="00954646"/>
    <w:rsid w:val="00962C31"/>
    <w:rsid w:val="00964C83"/>
    <w:rsid w:val="00965BA7"/>
    <w:rsid w:val="00966F93"/>
    <w:rsid w:val="009709E4"/>
    <w:rsid w:val="00971ED5"/>
    <w:rsid w:val="00971F58"/>
    <w:rsid w:val="00975B05"/>
    <w:rsid w:val="0097687D"/>
    <w:rsid w:val="00976B9A"/>
    <w:rsid w:val="00982087"/>
    <w:rsid w:val="00991B3C"/>
    <w:rsid w:val="00992AE8"/>
    <w:rsid w:val="00992FD5"/>
    <w:rsid w:val="00996C3E"/>
    <w:rsid w:val="009A1CA0"/>
    <w:rsid w:val="009A560D"/>
    <w:rsid w:val="009B1104"/>
    <w:rsid w:val="009B3929"/>
    <w:rsid w:val="009B4A9C"/>
    <w:rsid w:val="009C2515"/>
    <w:rsid w:val="009C757B"/>
    <w:rsid w:val="009D3999"/>
    <w:rsid w:val="009E0EEF"/>
    <w:rsid w:val="009E30E6"/>
    <w:rsid w:val="009E43D3"/>
    <w:rsid w:val="009F03FE"/>
    <w:rsid w:val="009F0A59"/>
    <w:rsid w:val="009F2EF2"/>
    <w:rsid w:val="009F3F26"/>
    <w:rsid w:val="00A02430"/>
    <w:rsid w:val="00A104DB"/>
    <w:rsid w:val="00A12AEA"/>
    <w:rsid w:val="00A14826"/>
    <w:rsid w:val="00A1781D"/>
    <w:rsid w:val="00A202F9"/>
    <w:rsid w:val="00A20E27"/>
    <w:rsid w:val="00A238DE"/>
    <w:rsid w:val="00A24E16"/>
    <w:rsid w:val="00A27E78"/>
    <w:rsid w:val="00A336D2"/>
    <w:rsid w:val="00A37F4B"/>
    <w:rsid w:val="00A427EB"/>
    <w:rsid w:val="00A44AEE"/>
    <w:rsid w:val="00A4615A"/>
    <w:rsid w:val="00A50B66"/>
    <w:rsid w:val="00A5443E"/>
    <w:rsid w:val="00A62EB0"/>
    <w:rsid w:val="00A64700"/>
    <w:rsid w:val="00A64FDF"/>
    <w:rsid w:val="00A716D1"/>
    <w:rsid w:val="00A726C9"/>
    <w:rsid w:val="00A72D64"/>
    <w:rsid w:val="00A755FB"/>
    <w:rsid w:val="00A76AF9"/>
    <w:rsid w:val="00A82CA9"/>
    <w:rsid w:val="00A83028"/>
    <w:rsid w:val="00A846C0"/>
    <w:rsid w:val="00A86423"/>
    <w:rsid w:val="00A8735E"/>
    <w:rsid w:val="00A91174"/>
    <w:rsid w:val="00A92233"/>
    <w:rsid w:val="00A93832"/>
    <w:rsid w:val="00A94AEE"/>
    <w:rsid w:val="00A9617F"/>
    <w:rsid w:val="00AA1F67"/>
    <w:rsid w:val="00AA4A74"/>
    <w:rsid w:val="00AA66F5"/>
    <w:rsid w:val="00AB06EA"/>
    <w:rsid w:val="00AB1DE8"/>
    <w:rsid w:val="00AC340A"/>
    <w:rsid w:val="00AD11DC"/>
    <w:rsid w:val="00AD1DD0"/>
    <w:rsid w:val="00AE3FA0"/>
    <w:rsid w:val="00AE496D"/>
    <w:rsid w:val="00AF4AA9"/>
    <w:rsid w:val="00B0420E"/>
    <w:rsid w:val="00B04A3E"/>
    <w:rsid w:val="00B05A46"/>
    <w:rsid w:val="00B067EA"/>
    <w:rsid w:val="00B13884"/>
    <w:rsid w:val="00B21656"/>
    <w:rsid w:val="00B323E2"/>
    <w:rsid w:val="00B35F72"/>
    <w:rsid w:val="00B42669"/>
    <w:rsid w:val="00B45F45"/>
    <w:rsid w:val="00B513D4"/>
    <w:rsid w:val="00B70570"/>
    <w:rsid w:val="00B776C2"/>
    <w:rsid w:val="00B87C42"/>
    <w:rsid w:val="00B9485F"/>
    <w:rsid w:val="00BA1B7A"/>
    <w:rsid w:val="00BB6D56"/>
    <w:rsid w:val="00BC109F"/>
    <w:rsid w:val="00BC469D"/>
    <w:rsid w:val="00BC66F9"/>
    <w:rsid w:val="00BE0B23"/>
    <w:rsid w:val="00BE770D"/>
    <w:rsid w:val="00BF36F4"/>
    <w:rsid w:val="00C0582B"/>
    <w:rsid w:val="00C07CBF"/>
    <w:rsid w:val="00C07F0C"/>
    <w:rsid w:val="00C1084D"/>
    <w:rsid w:val="00C1547A"/>
    <w:rsid w:val="00C2528B"/>
    <w:rsid w:val="00C257E4"/>
    <w:rsid w:val="00C2649B"/>
    <w:rsid w:val="00C31F23"/>
    <w:rsid w:val="00C340DA"/>
    <w:rsid w:val="00C37AEE"/>
    <w:rsid w:val="00C37B4C"/>
    <w:rsid w:val="00C460BD"/>
    <w:rsid w:val="00C46739"/>
    <w:rsid w:val="00C50C52"/>
    <w:rsid w:val="00C5393C"/>
    <w:rsid w:val="00C5478B"/>
    <w:rsid w:val="00C56557"/>
    <w:rsid w:val="00C61F45"/>
    <w:rsid w:val="00C63921"/>
    <w:rsid w:val="00C653A8"/>
    <w:rsid w:val="00C663E1"/>
    <w:rsid w:val="00C86E94"/>
    <w:rsid w:val="00C93F58"/>
    <w:rsid w:val="00CA0DE9"/>
    <w:rsid w:val="00CA16A2"/>
    <w:rsid w:val="00CA56D7"/>
    <w:rsid w:val="00CC621B"/>
    <w:rsid w:val="00CC76D2"/>
    <w:rsid w:val="00CD3D18"/>
    <w:rsid w:val="00CD3FF7"/>
    <w:rsid w:val="00CD731D"/>
    <w:rsid w:val="00CE0291"/>
    <w:rsid w:val="00CE1A2F"/>
    <w:rsid w:val="00CF089B"/>
    <w:rsid w:val="00CF263D"/>
    <w:rsid w:val="00CF564B"/>
    <w:rsid w:val="00D03EF8"/>
    <w:rsid w:val="00D05739"/>
    <w:rsid w:val="00D075A2"/>
    <w:rsid w:val="00D112D1"/>
    <w:rsid w:val="00D128C1"/>
    <w:rsid w:val="00D151D6"/>
    <w:rsid w:val="00D17CC4"/>
    <w:rsid w:val="00D17EDB"/>
    <w:rsid w:val="00D21E07"/>
    <w:rsid w:val="00D256D7"/>
    <w:rsid w:val="00D26E68"/>
    <w:rsid w:val="00D30280"/>
    <w:rsid w:val="00D33FEA"/>
    <w:rsid w:val="00D3656F"/>
    <w:rsid w:val="00D5099A"/>
    <w:rsid w:val="00D55D64"/>
    <w:rsid w:val="00D63FA6"/>
    <w:rsid w:val="00D75220"/>
    <w:rsid w:val="00D77619"/>
    <w:rsid w:val="00D7799F"/>
    <w:rsid w:val="00D8123D"/>
    <w:rsid w:val="00D81A09"/>
    <w:rsid w:val="00D825F0"/>
    <w:rsid w:val="00D87C1F"/>
    <w:rsid w:val="00DA11D2"/>
    <w:rsid w:val="00DA27DA"/>
    <w:rsid w:val="00DB10A3"/>
    <w:rsid w:val="00DB6389"/>
    <w:rsid w:val="00DB77FF"/>
    <w:rsid w:val="00DC2E7D"/>
    <w:rsid w:val="00DC7798"/>
    <w:rsid w:val="00DD1F14"/>
    <w:rsid w:val="00DE5524"/>
    <w:rsid w:val="00DF4BF2"/>
    <w:rsid w:val="00DF5201"/>
    <w:rsid w:val="00DF6C37"/>
    <w:rsid w:val="00DF6F4B"/>
    <w:rsid w:val="00DF79DA"/>
    <w:rsid w:val="00DF7CDA"/>
    <w:rsid w:val="00E00F32"/>
    <w:rsid w:val="00E01953"/>
    <w:rsid w:val="00E245B3"/>
    <w:rsid w:val="00E306BD"/>
    <w:rsid w:val="00E42643"/>
    <w:rsid w:val="00E671E9"/>
    <w:rsid w:val="00E81F88"/>
    <w:rsid w:val="00E84CCD"/>
    <w:rsid w:val="00E85DB5"/>
    <w:rsid w:val="00EA3591"/>
    <w:rsid w:val="00EA7C0A"/>
    <w:rsid w:val="00EB0761"/>
    <w:rsid w:val="00EC0DDE"/>
    <w:rsid w:val="00EC75DD"/>
    <w:rsid w:val="00ED5ADE"/>
    <w:rsid w:val="00EE0EB1"/>
    <w:rsid w:val="00EE7EE2"/>
    <w:rsid w:val="00EF3ABE"/>
    <w:rsid w:val="00EF57C3"/>
    <w:rsid w:val="00F10CE1"/>
    <w:rsid w:val="00F13516"/>
    <w:rsid w:val="00F22879"/>
    <w:rsid w:val="00F258E2"/>
    <w:rsid w:val="00F318C5"/>
    <w:rsid w:val="00F33BE7"/>
    <w:rsid w:val="00F36239"/>
    <w:rsid w:val="00F36F19"/>
    <w:rsid w:val="00F36F85"/>
    <w:rsid w:val="00F40CE3"/>
    <w:rsid w:val="00F4189A"/>
    <w:rsid w:val="00F42201"/>
    <w:rsid w:val="00F53167"/>
    <w:rsid w:val="00F55EC6"/>
    <w:rsid w:val="00F61066"/>
    <w:rsid w:val="00F62F77"/>
    <w:rsid w:val="00F710A4"/>
    <w:rsid w:val="00F77275"/>
    <w:rsid w:val="00F80247"/>
    <w:rsid w:val="00F8105F"/>
    <w:rsid w:val="00F849A3"/>
    <w:rsid w:val="00F84A84"/>
    <w:rsid w:val="00F86D9B"/>
    <w:rsid w:val="00FA209D"/>
    <w:rsid w:val="00FA45F4"/>
    <w:rsid w:val="00FA7DFB"/>
    <w:rsid w:val="00FC238A"/>
    <w:rsid w:val="00FC7E34"/>
    <w:rsid w:val="00FD3949"/>
    <w:rsid w:val="00FD75AC"/>
    <w:rsid w:val="00FE5D2A"/>
    <w:rsid w:val="00FE5E49"/>
    <w:rsid w:val="00FE7ECA"/>
    <w:rsid w:val="00FF0035"/>
    <w:rsid w:val="00FF0AEC"/>
    <w:rsid w:val="00FF390B"/>
    <w:rsid w:val="00FF61A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126B5"/>
  <w15:docId w15:val="{C36BC965-BC59-4406-9FE4-3143E6D2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493"/>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159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1F14"/>
    <w:pPr>
      <w:ind w:leftChars="200" w:left="480"/>
    </w:pPr>
  </w:style>
  <w:style w:type="paragraph" w:styleId="a5">
    <w:name w:val="header"/>
    <w:basedOn w:val="a"/>
    <w:link w:val="a6"/>
    <w:uiPriority w:val="99"/>
    <w:unhideWhenUsed/>
    <w:rsid w:val="00C07CBF"/>
    <w:pPr>
      <w:tabs>
        <w:tab w:val="center" w:pos="4153"/>
        <w:tab w:val="right" w:pos="8306"/>
      </w:tabs>
      <w:snapToGrid w:val="0"/>
    </w:pPr>
    <w:rPr>
      <w:sz w:val="20"/>
      <w:szCs w:val="20"/>
    </w:rPr>
  </w:style>
  <w:style w:type="character" w:customStyle="1" w:styleId="a6">
    <w:name w:val="頁首 字元"/>
    <w:link w:val="a5"/>
    <w:uiPriority w:val="99"/>
    <w:rsid w:val="00C07CBF"/>
    <w:rPr>
      <w:kern w:val="2"/>
    </w:rPr>
  </w:style>
  <w:style w:type="paragraph" w:styleId="a7">
    <w:name w:val="footer"/>
    <w:basedOn w:val="a"/>
    <w:link w:val="a8"/>
    <w:uiPriority w:val="99"/>
    <w:unhideWhenUsed/>
    <w:rsid w:val="00C07CBF"/>
    <w:pPr>
      <w:tabs>
        <w:tab w:val="center" w:pos="4153"/>
        <w:tab w:val="right" w:pos="8306"/>
      </w:tabs>
      <w:snapToGrid w:val="0"/>
    </w:pPr>
    <w:rPr>
      <w:sz w:val="20"/>
      <w:szCs w:val="20"/>
    </w:rPr>
  </w:style>
  <w:style w:type="character" w:customStyle="1" w:styleId="a8">
    <w:name w:val="頁尾 字元"/>
    <w:link w:val="a7"/>
    <w:uiPriority w:val="99"/>
    <w:rsid w:val="00C07CBF"/>
    <w:rPr>
      <w:kern w:val="2"/>
    </w:rPr>
  </w:style>
  <w:style w:type="paragraph" w:customStyle="1" w:styleId="1">
    <w:name w:val="1"/>
    <w:basedOn w:val="a"/>
    <w:rsid w:val="009D3999"/>
    <w:pPr>
      <w:widowControl/>
      <w:spacing w:line="360" w:lineRule="atLeast"/>
      <w:ind w:left="1680" w:hanging="480"/>
    </w:pPr>
    <w:rPr>
      <w:rFonts w:ascii="標楷體" w:eastAsia="標楷體" w:hAnsi="標楷體" w:cs="新細明體"/>
      <w:kern w:val="0"/>
      <w:sz w:val="28"/>
      <w:szCs w:val="28"/>
    </w:rPr>
  </w:style>
  <w:style w:type="paragraph" w:styleId="a9">
    <w:name w:val="Balloon Text"/>
    <w:basedOn w:val="a"/>
    <w:link w:val="aa"/>
    <w:uiPriority w:val="99"/>
    <w:semiHidden/>
    <w:unhideWhenUsed/>
    <w:rsid w:val="008C2CA0"/>
    <w:rPr>
      <w:rFonts w:ascii="Cambria" w:hAnsi="Cambria"/>
      <w:sz w:val="18"/>
      <w:szCs w:val="18"/>
    </w:rPr>
  </w:style>
  <w:style w:type="character" w:customStyle="1" w:styleId="aa">
    <w:name w:val="註解方塊文字 字元"/>
    <w:link w:val="a9"/>
    <w:uiPriority w:val="99"/>
    <w:semiHidden/>
    <w:rsid w:val="008C2CA0"/>
    <w:rPr>
      <w:rFonts w:ascii="Cambria" w:eastAsia="新細明體" w:hAnsi="Cambria" w:cs="Times New Roman"/>
      <w:kern w:val="2"/>
      <w:sz w:val="18"/>
      <w:szCs w:val="18"/>
    </w:rPr>
  </w:style>
  <w:style w:type="character" w:styleId="ab">
    <w:name w:val="annotation reference"/>
    <w:uiPriority w:val="99"/>
    <w:semiHidden/>
    <w:unhideWhenUsed/>
    <w:rsid w:val="00FC238A"/>
    <w:rPr>
      <w:sz w:val="18"/>
      <w:szCs w:val="18"/>
    </w:rPr>
  </w:style>
  <w:style w:type="paragraph" w:styleId="ac">
    <w:name w:val="annotation text"/>
    <w:basedOn w:val="a"/>
    <w:link w:val="ad"/>
    <w:uiPriority w:val="99"/>
    <w:semiHidden/>
    <w:unhideWhenUsed/>
    <w:rsid w:val="00FC238A"/>
  </w:style>
  <w:style w:type="character" w:customStyle="1" w:styleId="ad">
    <w:name w:val="註解文字 字元"/>
    <w:link w:val="ac"/>
    <w:uiPriority w:val="99"/>
    <w:semiHidden/>
    <w:rsid w:val="00FC238A"/>
    <w:rPr>
      <w:kern w:val="2"/>
      <w:sz w:val="24"/>
      <w:szCs w:val="22"/>
    </w:rPr>
  </w:style>
  <w:style w:type="paragraph" w:styleId="ae">
    <w:name w:val="annotation subject"/>
    <w:basedOn w:val="ac"/>
    <w:next w:val="ac"/>
    <w:link w:val="af"/>
    <w:uiPriority w:val="99"/>
    <w:semiHidden/>
    <w:unhideWhenUsed/>
    <w:rsid w:val="00FC238A"/>
    <w:rPr>
      <w:b/>
      <w:bCs/>
    </w:rPr>
  </w:style>
  <w:style w:type="character" w:customStyle="1" w:styleId="af">
    <w:name w:val="註解主旨 字元"/>
    <w:link w:val="ae"/>
    <w:uiPriority w:val="99"/>
    <w:semiHidden/>
    <w:rsid w:val="00FC238A"/>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06110">
      <w:bodyDiv w:val="1"/>
      <w:marLeft w:val="0"/>
      <w:marRight w:val="0"/>
      <w:marTop w:val="0"/>
      <w:marBottom w:val="0"/>
      <w:divBdr>
        <w:top w:val="none" w:sz="0" w:space="0" w:color="auto"/>
        <w:left w:val="none" w:sz="0" w:space="0" w:color="auto"/>
        <w:bottom w:val="none" w:sz="0" w:space="0" w:color="auto"/>
        <w:right w:val="none" w:sz="0" w:space="0" w:color="auto"/>
      </w:divBdr>
    </w:div>
    <w:div w:id="830802355">
      <w:bodyDiv w:val="1"/>
      <w:marLeft w:val="0"/>
      <w:marRight w:val="0"/>
      <w:marTop w:val="0"/>
      <w:marBottom w:val="0"/>
      <w:divBdr>
        <w:top w:val="none" w:sz="0" w:space="0" w:color="auto"/>
        <w:left w:val="none" w:sz="0" w:space="0" w:color="auto"/>
        <w:bottom w:val="none" w:sz="0" w:space="0" w:color="auto"/>
        <w:right w:val="none" w:sz="0" w:space="0" w:color="auto"/>
      </w:divBdr>
      <w:divsChild>
        <w:div w:id="8455606">
          <w:marLeft w:val="288"/>
          <w:marRight w:val="0"/>
          <w:marTop w:val="77"/>
          <w:marBottom w:val="0"/>
          <w:divBdr>
            <w:top w:val="none" w:sz="0" w:space="0" w:color="auto"/>
            <w:left w:val="none" w:sz="0" w:space="0" w:color="auto"/>
            <w:bottom w:val="none" w:sz="0" w:space="0" w:color="auto"/>
            <w:right w:val="none" w:sz="0" w:space="0" w:color="auto"/>
          </w:divBdr>
        </w:div>
      </w:divsChild>
    </w:div>
    <w:div w:id="1008099843">
      <w:bodyDiv w:val="1"/>
      <w:marLeft w:val="0"/>
      <w:marRight w:val="0"/>
      <w:marTop w:val="0"/>
      <w:marBottom w:val="0"/>
      <w:divBdr>
        <w:top w:val="none" w:sz="0" w:space="0" w:color="auto"/>
        <w:left w:val="none" w:sz="0" w:space="0" w:color="auto"/>
        <w:bottom w:val="none" w:sz="0" w:space="0" w:color="auto"/>
        <w:right w:val="none" w:sz="0" w:space="0" w:color="auto"/>
      </w:divBdr>
      <w:divsChild>
        <w:div w:id="1015577150">
          <w:marLeft w:val="274"/>
          <w:marRight w:val="0"/>
          <w:marTop w:val="0"/>
          <w:marBottom w:val="0"/>
          <w:divBdr>
            <w:top w:val="none" w:sz="0" w:space="0" w:color="auto"/>
            <w:left w:val="none" w:sz="0" w:space="0" w:color="auto"/>
            <w:bottom w:val="none" w:sz="0" w:space="0" w:color="auto"/>
            <w:right w:val="none" w:sz="0" w:space="0" w:color="auto"/>
          </w:divBdr>
        </w:div>
      </w:divsChild>
    </w:div>
    <w:div w:id="1629431130">
      <w:bodyDiv w:val="1"/>
      <w:marLeft w:val="0"/>
      <w:marRight w:val="0"/>
      <w:marTop w:val="0"/>
      <w:marBottom w:val="0"/>
      <w:divBdr>
        <w:top w:val="none" w:sz="0" w:space="0" w:color="auto"/>
        <w:left w:val="none" w:sz="0" w:space="0" w:color="auto"/>
        <w:bottom w:val="none" w:sz="0" w:space="0" w:color="auto"/>
        <w:right w:val="none" w:sz="0" w:space="0" w:color="auto"/>
      </w:divBdr>
    </w:div>
    <w:div w:id="2032298971">
      <w:bodyDiv w:val="1"/>
      <w:marLeft w:val="0"/>
      <w:marRight w:val="0"/>
      <w:marTop w:val="0"/>
      <w:marBottom w:val="0"/>
      <w:divBdr>
        <w:top w:val="none" w:sz="0" w:space="0" w:color="auto"/>
        <w:left w:val="none" w:sz="0" w:space="0" w:color="auto"/>
        <w:bottom w:val="none" w:sz="0" w:space="0" w:color="auto"/>
        <w:right w:val="none" w:sz="0" w:space="0" w:color="auto"/>
      </w:divBdr>
    </w:div>
    <w:div w:id="205510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63A26-DC74-41DF-930D-EEDC275F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634</Words>
  <Characters>3617</Characters>
  <Application>Microsoft Office Word</Application>
  <DocSecurity>0</DocSecurity>
  <Lines>30</Lines>
  <Paragraphs>8</Paragraphs>
  <ScaleCrop>false</ScaleCrop>
  <Company>mirdc</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m001488</dc:creator>
  <cp:lastModifiedBy>申凱如</cp:lastModifiedBy>
  <cp:revision>2</cp:revision>
  <cp:lastPrinted>2023-05-17T07:01:00Z</cp:lastPrinted>
  <dcterms:created xsi:type="dcterms:W3CDTF">2025-06-24T02:54:00Z</dcterms:created>
  <dcterms:modified xsi:type="dcterms:W3CDTF">2025-06-24T02:54:00Z</dcterms:modified>
</cp:coreProperties>
</file>