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308"/>
      </w:tblGrid>
      <w:tr w:rsidR="00C07CBF" w:rsidRPr="004E3CBF" w14:paraId="64741318" w14:textId="77777777" w:rsidTr="009A4C18">
        <w:trPr>
          <w:trHeight w:val="12753"/>
        </w:trPr>
        <w:tc>
          <w:tcPr>
            <w:tcW w:w="5000" w:type="pct"/>
            <w:vAlign w:val="center"/>
          </w:tcPr>
          <w:p w14:paraId="234E67BB" w14:textId="42465243" w:rsidR="00C07CBF" w:rsidRPr="004E3CBF" w:rsidRDefault="00F95077" w:rsidP="00E32EE6">
            <w:pPr>
              <w:spacing w:line="480" w:lineRule="exact"/>
              <w:jc w:val="both"/>
              <w:rPr>
                <w:rFonts w:ascii="Times New Roman" w:eastAsiaTheme="minorEastAsia" w:hAnsi="Times New Roman"/>
                <w:b/>
                <w:color w:val="1F497D"/>
                <w:sz w:val="56"/>
                <w:u w:val="single"/>
              </w:rPr>
            </w:pPr>
            <w:r w:rsidRPr="004E3CBF">
              <w:rPr>
                <w:rFonts w:ascii="Times New Roman" w:hAnsi="Times New Roman"/>
                <w:b/>
                <w:noProof/>
                <w:color w:val="1F497D"/>
                <w:sz w:val="56"/>
                <w:lang w:bidi="en-US"/>
              </w:rPr>
              <w:drawing>
                <wp:anchor distT="0" distB="0" distL="114300" distR="114300" simplePos="0" relativeHeight="251658240" behindDoc="0" locked="0" layoutInCell="1" allowOverlap="1" wp14:anchorId="206DC666" wp14:editId="40E2C375">
                  <wp:simplePos x="0" y="0"/>
                  <wp:positionH relativeFrom="column">
                    <wp:posOffset>576580</wp:posOffset>
                  </wp:positionH>
                  <wp:positionV relativeFrom="paragraph">
                    <wp:posOffset>215265</wp:posOffset>
                  </wp:positionV>
                  <wp:extent cx="508635" cy="508635"/>
                  <wp:effectExtent l="0" t="0" r="5715" b="5715"/>
                  <wp:wrapNone/>
                  <wp:docPr id="5" name="圖片 1" descr="\\192.168.250.96\開放文件區(帳號密碼為mirdc)\中心LOGO\中心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192.168.250.96\開放文件區(帳號密碼為mirdc)\中心LOGO\中心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8635" cy="508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7CBF" w:rsidRPr="004E3CBF">
              <w:rPr>
                <w:rFonts w:ascii="Times New Roman" w:hAnsi="Times New Roman"/>
                <w:lang w:bidi="en-US"/>
              </w:rPr>
              <w:br w:type="page"/>
            </w:r>
          </w:p>
          <w:p w14:paraId="1ECEBAC5" w14:textId="77777777" w:rsidR="002849E2" w:rsidRPr="004E3CBF" w:rsidRDefault="002849E2" w:rsidP="00E32EE6">
            <w:pPr>
              <w:spacing w:line="480" w:lineRule="exact"/>
              <w:jc w:val="center"/>
              <w:rPr>
                <w:rFonts w:ascii="Times New Roman" w:eastAsiaTheme="minorEastAsia" w:hAnsi="Times New Roman"/>
                <w:b/>
                <w:color w:val="1F497D"/>
                <w:sz w:val="56"/>
                <w:u w:val="single"/>
              </w:rPr>
            </w:pPr>
            <w:r>
              <w:rPr>
                <w:rFonts w:ascii="標楷體" w:eastAsia="標楷體" w:hAnsi="標楷體"/>
                <w:b/>
                <w:color w:val="1F497D"/>
                <w:sz w:val="56"/>
                <w:u w:val="single"/>
              </w:rPr>
              <w:t>新聞資料</w:t>
            </w:r>
            <w:r w:rsidRPr="004E3CBF">
              <w:rPr>
                <w:rFonts w:ascii="Times New Roman" w:hAnsi="Times New Roman"/>
                <w:b/>
                <w:color w:val="1F497D"/>
                <w:sz w:val="56"/>
                <w:u w:val="single"/>
                <w:lang w:bidi="en-US"/>
              </w:rPr>
              <w:t>NEWS LETTER</w:t>
            </w:r>
          </w:p>
          <w:p w14:paraId="63912348" w14:textId="77777777" w:rsidR="002849E2" w:rsidRDefault="002849E2" w:rsidP="00E32EE6">
            <w:pPr>
              <w:spacing w:line="440" w:lineRule="exact"/>
              <w:ind w:rightChars="50" w:right="120"/>
              <w:jc w:val="both"/>
              <w:rPr>
                <w:rFonts w:ascii="Times New Roman" w:hAnsi="Times New Roman"/>
                <w:b/>
                <w:sz w:val="44"/>
                <w:lang w:bidi="en-US"/>
              </w:rPr>
            </w:pPr>
          </w:p>
          <w:p w14:paraId="7BD47553" w14:textId="5DD58661" w:rsidR="003D5E30" w:rsidRPr="004E3CBF" w:rsidRDefault="003D5E30" w:rsidP="003D157C">
            <w:pPr>
              <w:spacing w:line="520" w:lineRule="exact"/>
              <w:ind w:leftChars="50" w:left="120" w:rightChars="50" w:right="120"/>
              <w:jc w:val="center"/>
              <w:rPr>
                <w:rFonts w:ascii="Times New Roman" w:eastAsiaTheme="minorEastAsia" w:hAnsi="Times New Roman"/>
                <w:b/>
                <w:sz w:val="44"/>
                <w:szCs w:val="44"/>
              </w:rPr>
            </w:pPr>
            <w:r w:rsidRPr="004E3CBF">
              <w:rPr>
                <w:rFonts w:ascii="Times New Roman" w:hAnsi="Times New Roman"/>
                <w:b/>
                <w:sz w:val="44"/>
                <w:lang w:bidi="en-US"/>
              </w:rPr>
              <w:t xml:space="preserve">MIRDC </w:t>
            </w:r>
            <w:r w:rsidR="00F44D9E">
              <w:rPr>
                <w:rFonts w:ascii="Times New Roman" w:hAnsi="Times New Roman"/>
                <w:b/>
                <w:sz w:val="44"/>
                <w:lang w:bidi="en-US"/>
              </w:rPr>
              <w:t xml:space="preserve">as </w:t>
            </w:r>
            <w:r w:rsidR="002E6C59">
              <w:rPr>
                <w:rFonts w:ascii="Times New Roman" w:hAnsi="Times New Roman"/>
                <w:b/>
                <w:sz w:val="44"/>
                <w:lang w:bidi="en-US"/>
              </w:rPr>
              <w:t>Win</w:t>
            </w:r>
            <w:r w:rsidR="00F44D9E">
              <w:rPr>
                <w:rFonts w:ascii="Times New Roman" w:hAnsi="Times New Roman"/>
                <w:b/>
                <w:sz w:val="44"/>
                <w:lang w:bidi="en-US"/>
              </w:rPr>
              <w:t>ner of Multiple</w:t>
            </w:r>
            <w:r w:rsidRPr="004E3CBF">
              <w:rPr>
                <w:rFonts w:ascii="Times New Roman" w:hAnsi="Times New Roman"/>
                <w:b/>
                <w:sz w:val="44"/>
                <w:lang w:bidi="en-US"/>
              </w:rPr>
              <w:t xml:space="preserve"> </w:t>
            </w:r>
            <w:r w:rsidR="00F44D9E">
              <w:rPr>
                <w:rFonts w:ascii="Times New Roman" w:hAnsi="Times New Roman"/>
                <w:b/>
                <w:sz w:val="44"/>
                <w:lang w:bidi="en-US"/>
              </w:rPr>
              <w:t>I</w:t>
            </w:r>
            <w:r w:rsidRPr="004E3CBF">
              <w:rPr>
                <w:rFonts w:ascii="Times New Roman" w:hAnsi="Times New Roman"/>
                <w:b/>
                <w:sz w:val="44"/>
                <w:lang w:bidi="en-US"/>
              </w:rPr>
              <w:t xml:space="preserve">nternational R&amp;D </w:t>
            </w:r>
            <w:r w:rsidR="00F44D9E">
              <w:rPr>
                <w:rFonts w:ascii="Times New Roman" w:hAnsi="Times New Roman"/>
                <w:b/>
                <w:sz w:val="44"/>
                <w:lang w:bidi="en-US"/>
              </w:rPr>
              <w:t>A</w:t>
            </w:r>
            <w:r w:rsidRPr="004E3CBF">
              <w:rPr>
                <w:rFonts w:ascii="Times New Roman" w:hAnsi="Times New Roman"/>
                <w:b/>
                <w:sz w:val="44"/>
                <w:lang w:bidi="en-US"/>
              </w:rPr>
              <w:t>wards</w:t>
            </w:r>
            <w:r w:rsidR="00F44D9E">
              <w:rPr>
                <w:rFonts w:ascii="Times New Roman" w:hAnsi="Times New Roman"/>
                <w:b/>
                <w:sz w:val="44"/>
                <w:lang w:bidi="en-US"/>
              </w:rPr>
              <w:t xml:space="preserve">, </w:t>
            </w:r>
            <w:r w:rsidR="00F44D9E">
              <w:rPr>
                <w:rFonts w:ascii="Times New Roman" w:eastAsiaTheme="minorEastAsia" w:hAnsi="Times New Roman" w:hint="eastAsia"/>
                <w:b/>
                <w:sz w:val="44"/>
                <w:szCs w:val="44"/>
              </w:rPr>
              <w:t>I</w:t>
            </w:r>
            <w:r w:rsidR="00F44D9E">
              <w:rPr>
                <w:rFonts w:ascii="Times New Roman" w:eastAsiaTheme="minorEastAsia" w:hAnsi="Times New Roman"/>
                <w:b/>
                <w:sz w:val="44"/>
                <w:szCs w:val="44"/>
              </w:rPr>
              <w:t xml:space="preserve">t Again Received </w:t>
            </w:r>
            <w:r w:rsidRPr="004E3CBF">
              <w:rPr>
                <w:rFonts w:ascii="Times New Roman" w:hAnsi="Times New Roman"/>
                <w:b/>
                <w:sz w:val="44"/>
                <w:lang w:bidi="en-US"/>
              </w:rPr>
              <w:t>R&amp;D 100</w:t>
            </w:r>
            <w:r w:rsidR="00F44D9E">
              <w:rPr>
                <w:rFonts w:ascii="Times New Roman" w:hAnsi="Times New Roman"/>
                <w:b/>
                <w:sz w:val="44"/>
                <w:lang w:bidi="en-US"/>
              </w:rPr>
              <w:t xml:space="preserve"> Awards</w:t>
            </w:r>
            <w:r w:rsidRPr="004E3CBF">
              <w:rPr>
                <w:rFonts w:ascii="Times New Roman" w:hAnsi="Times New Roman"/>
                <w:b/>
                <w:sz w:val="44"/>
                <w:lang w:bidi="en-US"/>
              </w:rPr>
              <w:t xml:space="preserve">, Oscars of </w:t>
            </w:r>
            <w:r w:rsidR="00F44D9E">
              <w:rPr>
                <w:rFonts w:ascii="Times New Roman" w:hAnsi="Times New Roman"/>
                <w:b/>
                <w:sz w:val="44"/>
                <w:lang w:bidi="en-US"/>
              </w:rPr>
              <w:t>T</w:t>
            </w:r>
            <w:r w:rsidRPr="004E3CBF">
              <w:rPr>
                <w:rFonts w:ascii="Times New Roman" w:hAnsi="Times New Roman"/>
                <w:b/>
                <w:sz w:val="44"/>
                <w:lang w:bidi="en-US"/>
              </w:rPr>
              <w:t xml:space="preserve">echnology </w:t>
            </w:r>
            <w:r w:rsidR="00F44D9E">
              <w:rPr>
                <w:rFonts w:ascii="Times New Roman" w:hAnsi="Times New Roman"/>
                <w:b/>
                <w:sz w:val="44"/>
                <w:lang w:bidi="en-US"/>
              </w:rPr>
              <w:t>I</w:t>
            </w:r>
            <w:r w:rsidRPr="004E3CBF">
              <w:rPr>
                <w:rFonts w:ascii="Times New Roman" w:hAnsi="Times New Roman"/>
                <w:b/>
                <w:sz w:val="44"/>
                <w:lang w:bidi="en-US"/>
              </w:rPr>
              <w:t>ndustry</w:t>
            </w:r>
          </w:p>
          <w:p w14:paraId="20A5F2B5" w14:textId="77777777" w:rsidR="003D5E30" w:rsidRPr="004E3CBF" w:rsidRDefault="003D5E30" w:rsidP="00E32EE6">
            <w:pPr>
              <w:spacing w:line="440" w:lineRule="exact"/>
              <w:jc w:val="both"/>
              <w:rPr>
                <w:rFonts w:ascii="Times New Roman" w:eastAsiaTheme="minorEastAsia" w:hAnsi="Times New Roman"/>
                <w:sz w:val="28"/>
                <w:szCs w:val="28"/>
              </w:rPr>
            </w:pPr>
          </w:p>
          <w:p w14:paraId="3215251D" w14:textId="77777777" w:rsidR="00747D20" w:rsidRDefault="003D5E30" w:rsidP="00E32EE6">
            <w:pPr>
              <w:spacing w:line="440" w:lineRule="exact"/>
              <w:jc w:val="both"/>
              <w:rPr>
                <w:rFonts w:ascii="Times New Roman" w:hAnsi="Times New Roman"/>
                <w:sz w:val="28"/>
                <w:lang w:bidi="en-US"/>
              </w:rPr>
            </w:pPr>
            <w:r w:rsidRPr="001F07F2">
              <w:rPr>
                <w:rFonts w:ascii="Times New Roman" w:hAnsi="Times New Roman"/>
                <w:sz w:val="28"/>
                <w:lang w:bidi="en-US"/>
              </w:rPr>
              <w:t>Taiwan's R&amp;D capabilities are gradually making a mark on the global stage. "R&amp;D 100 Awards" is an internationally renowned technology innovation award. Every year, 100 commercial technologies with major innovative significance and profound impact on human life are selected from thousands of innovative technologies around the world. This year is the 62nd year of the award, which has been an important indicator for identifying revolutionary</w:t>
            </w:r>
            <w:r w:rsidR="00870692" w:rsidRPr="001F07F2">
              <w:rPr>
                <w:rFonts w:ascii="Times New Roman" w:hAnsi="Times New Roman"/>
                <w:sz w:val="28"/>
                <w:lang w:bidi="en-US"/>
              </w:rPr>
              <w:t xml:space="preserve"> and </w:t>
            </w:r>
            <w:r w:rsidRPr="001F07F2">
              <w:rPr>
                <w:rFonts w:ascii="Times New Roman" w:hAnsi="Times New Roman"/>
                <w:sz w:val="28"/>
                <w:lang w:bidi="en-US"/>
              </w:rPr>
              <w:t xml:space="preserve">new technologies in the market. Products such as fax machine (1975), LCD screen (1980), Nicoderm nicotine patch (1992), Taxol cancer drug (1993) and </w:t>
            </w:r>
          </w:p>
          <w:p w14:paraId="195CBF7B" w14:textId="63BE1740" w:rsidR="003D5E30" w:rsidRPr="004E3CBF" w:rsidRDefault="003D5E30" w:rsidP="00E32EE6">
            <w:pPr>
              <w:spacing w:line="440" w:lineRule="exact"/>
              <w:jc w:val="both"/>
              <w:rPr>
                <w:rFonts w:ascii="Times New Roman" w:eastAsiaTheme="minorEastAsia" w:hAnsi="Times New Roman"/>
                <w:sz w:val="28"/>
                <w:szCs w:val="28"/>
              </w:rPr>
            </w:pPr>
            <w:r w:rsidRPr="001F07F2">
              <w:rPr>
                <w:rFonts w:ascii="Times New Roman" w:hAnsi="Times New Roman"/>
                <w:sz w:val="28"/>
                <w:lang w:bidi="en-US"/>
              </w:rPr>
              <w:t xml:space="preserve">high-definition television (1998) </w:t>
            </w:r>
            <w:proofErr w:type="gramStart"/>
            <w:r w:rsidR="00747D20">
              <w:rPr>
                <w:rFonts w:ascii="Times New Roman" w:hAnsi="Times New Roman"/>
                <w:sz w:val="28"/>
                <w:lang w:bidi="en-US"/>
              </w:rPr>
              <w:t>were</w:t>
            </w:r>
            <w:proofErr w:type="gramEnd"/>
            <w:r w:rsidRPr="001F07F2">
              <w:rPr>
                <w:rFonts w:ascii="Times New Roman" w:hAnsi="Times New Roman"/>
                <w:sz w:val="28"/>
                <w:lang w:bidi="en-US"/>
              </w:rPr>
              <w:t xml:space="preserve"> selected </w:t>
            </w:r>
            <w:r w:rsidR="003148FD" w:rsidRPr="001F07F2">
              <w:rPr>
                <w:rFonts w:ascii="Times New Roman" w:hAnsi="Times New Roman"/>
                <w:sz w:val="28"/>
                <w:lang w:bidi="en-US"/>
              </w:rPr>
              <w:t xml:space="preserve">as </w:t>
            </w:r>
            <w:r w:rsidRPr="001F07F2">
              <w:rPr>
                <w:rFonts w:ascii="Times New Roman" w:hAnsi="Times New Roman"/>
                <w:sz w:val="28"/>
                <w:lang w:bidi="en-US"/>
              </w:rPr>
              <w:t xml:space="preserve">year's best products </w:t>
            </w:r>
            <w:r w:rsidR="003148FD" w:rsidRPr="001F07F2">
              <w:rPr>
                <w:rFonts w:ascii="Times New Roman" w:hAnsi="Times New Roman"/>
                <w:sz w:val="28"/>
                <w:lang w:bidi="en-US"/>
              </w:rPr>
              <w:t xml:space="preserve">of R&amp;D 100 Awards </w:t>
            </w:r>
            <w:r w:rsidRPr="001F07F2">
              <w:rPr>
                <w:rFonts w:ascii="Times New Roman" w:hAnsi="Times New Roman"/>
                <w:sz w:val="28"/>
                <w:lang w:bidi="en-US"/>
              </w:rPr>
              <w:t>for significant impact they had on human life and for their indispensable part in our lives.</w:t>
            </w:r>
          </w:p>
          <w:p w14:paraId="162A8E3B" w14:textId="77777777" w:rsidR="003D5E30" w:rsidRPr="004E3CBF" w:rsidRDefault="003D5E30" w:rsidP="00E32EE6">
            <w:pPr>
              <w:spacing w:line="380" w:lineRule="exact"/>
              <w:jc w:val="both"/>
              <w:rPr>
                <w:rFonts w:ascii="Times New Roman" w:eastAsiaTheme="minorEastAsia" w:hAnsi="Times New Roman"/>
                <w:sz w:val="28"/>
                <w:szCs w:val="28"/>
              </w:rPr>
            </w:pPr>
          </w:p>
          <w:p w14:paraId="7D5750B5" w14:textId="59C8AA05" w:rsidR="00AF2ACB" w:rsidRPr="000E1F9F" w:rsidRDefault="003D5E30" w:rsidP="00E32EE6">
            <w:pPr>
              <w:spacing w:line="440" w:lineRule="exact"/>
              <w:jc w:val="both"/>
              <w:rPr>
                <w:rFonts w:ascii="Times New Roman" w:hAnsi="Times New Roman"/>
                <w:sz w:val="28"/>
                <w:lang w:bidi="en-US"/>
              </w:rPr>
            </w:pPr>
            <w:r w:rsidRPr="00B17C1F">
              <w:rPr>
                <w:rFonts w:ascii="Times New Roman" w:hAnsi="Times New Roman"/>
                <w:sz w:val="28"/>
                <w:lang w:bidi="en-US"/>
              </w:rPr>
              <w:t>With support of Ministry of Economic Affairs, MIRDC (Metal Industries Research &amp; Development Centre) is assisting the government in enhancing the research capabilities needed for industrial transformation and upgrading</w:t>
            </w:r>
            <w:r w:rsidR="00A01972" w:rsidRPr="00B17C1F">
              <w:rPr>
                <w:rFonts w:ascii="Times New Roman" w:hAnsi="Times New Roman"/>
                <w:sz w:val="28"/>
                <w:lang w:bidi="en-US"/>
              </w:rPr>
              <w:t xml:space="preserve">, </w:t>
            </w:r>
            <w:r w:rsidRPr="00B17C1F">
              <w:rPr>
                <w:rFonts w:ascii="Times New Roman" w:hAnsi="Times New Roman"/>
                <w:sz w:val="28"/>
                <w:lang w:bidi="en-US"/>
              </w:rPr>
              <w:t xml:space="preserve">and it is promoting the development and growth of Taiwan's next-generation industries. This year, MIRDC was once again recognized by R&amp;D 100 Awards, for its "Enduring-High-Efficiency Combustion System for Industrial Furnace" (EHE Combustion System) technology. </w:t>
            </w:r>
            <w:r w:rsidR="006B1A61" w:rsidRPr="00B17C1F">
              <w:rPr>
                <w:rFonts w:ascii="Times New Roman" w:hAnsi="Times New Roman"/>
                <w:sz w:val="28"/>
                <w:lang w:bidi="en-US"/>
              </w:rPr>
              <w:t xml:space="preserve">The system is equipped with self-preheating burners and intelligent burner operating principle (IntelliBurn). </w:t>
            </w:r>
            <w:r w:rsidR="00052EEC">
              <w:rPr>
                <w:rFonts w:ascii="Times New Roman" w:hAnsi="Times New Roman"/>
                <w:sz w:val="28"/>
                <w:lang w:bidi="en-US"/>
              </w:rPr>
              <w:t>H</w:t>
            </w:r>
            <w:r w:rsidR="00052EEC" w:rsidRPr="00B17C1F">
              <w:rPr>
                <w:rFonts w:ascii="Times New Roman" w:hAnsi="Times New Roman"/>
                <w:sz w:val="28"/>
                <w:lang w:bidi="en-US"/>
              </w:rPr>
              <w:t xml:space="preserve">eat exchanger </w:t>
            </w:r>
            <w:r w:rsidR="00052EEC">
              <w:rPr>
                <w:rFonts w:ascii="Times New Roman" w:hAnsi="Times New Roman"/>
                <w:sz w:val="28"/>
                <w:lang w:bidi="en-US"/>
              </w:rPr>
              <w:t>within s</w:t>
            </w:r>
            <w:r w:rsidRPr="00B17C1F">
              <w:rPr>
                <w:rFonts w:ascii="Times New Roman" w:hAnsi="Times New Roman"/>
                <w:sz w:val="28"/>
                <w:lang w:bidi="en-US"/>
              </w:rPr>
              <w:t xml:space="preserve">elf-preheating burner will gradually decline in energy-saving efficiency due to </w:t>
            </w:r>
            <w:r w:rsidR="006B1A61" w:rsidRPr="00B17C1F">
              <w:rPr>
                <w:rFonts w:ascii="Times New Roman" w:eastAsiaTheme="minorEastAsia" w:hAnsi="Times New Roman"/>
                <w:sz w:val="28"/>
                <w:szCs w:val="28"/>
                <w:lang w:val="x-none"/>
              </w:rPr>
              <w:t xml:space="preserve">issues such as material degradation from thermal shock, carbon accumulation and other problems. </w:t>
            </w:r>
            <w:r w:rsidR="006B1A61" w:rsidRPr="00B17C1F">
              <w:rPr>
                <w:rFonts w:ascii="Times New Roman" w:hAnsi="Times New Roman"/>
                <w:sz w:val="28"/>
                <w:lang w:bidi="en-US"/>
              </w:rPr>
              <w:t xml:space="preserve">Under the IntelliBurn computational framework, combined with a high degree of control over the health of the self-preheating burners, MIRDC has solved the degradation </w:t>
            </w:r>
            <w:r w:rsidR="000E1F9F">
              <w:rPr>
                <w:rFonts w:ascii="Times New Roman" w:hAnsi="Times New Roman"/>
                <w:sz w:val="28"/>
                <w:lang w:bidi="en-US"/>
              </w:rPr>
              <w:t xml:space="preserve">problem </w:t>
            </w:r>
            <w:r w:rsidR="006B1A61" w:rsidRPr="00B17C1F">
              <w:rPr>
                <w:rFonts w:ascii="Times New Roman" w:hAnsi="Times New Roman"/>
                <w:sz w:val="28"/>
                <w:lang w:bidi="en-US"/>
              </w:rPr>
              <w:t>of energy-saving efficiency of existing burners.</w:t>
            </w:r>
            <w:r w:rsidR="00751F58" w:rsidRPr="00B17C1F">
              <w:rPr>
                <w:rFonts w:ascii="Times New Roman" w:hAnsi="Times New Roman"/>
                <w:sz w:val="28"/>
                <w:lang w:bidi="en-US"/>
              </w:rPr>
              <w:t xml:space="preserve"> By dynamically adjusting the air-fuel ratio and leveraging the interplay of switching times and modes, the energy efficiency of industrial furnaces has been restored.</w:t>
            </w:r>
            <w:r w:rsidR="00684982">
              <w:rPr>
                <w:rFonts w:ascii="Times New Roman" w:hAnsi="Times New Roman"/>
                <w:sz w:val="28"/>
                <w:lang w:bidi="en-US"/>
              </w:rPr>
              <w:t xml:space="preserve"> </w:t>
            </w:r>
            <w:r w:rsidR="000E1F9F">
              <w:rPr>
                <w:rFonts w:ascii="Times New Roman" w:hAnsi="Times New Roman"/>
                <w:sz w:val="28"/>
                <w:lang w:bidi="en-US"/>
              </w:rPr>
              <w:t xml:space="preserve">Because of that, for </w:t>
            </w:r>
            <w:r w:rsidR="00751F58" w:rsidRPr="00B17C1F">
              <w:rPr>
                <w:rFonts w:ascii="Times New Roman" w:hAnsi="Times New Roman"/>
                <w:sz w:val="28"/>
                <w:lang w:bidi="en-US"/>
              </w:rPr>
              <w:t>EHE Combustion System, its waste-heat recycle</w:t>
            </w:r>
            <w:r w:rsidRPr="00B17C1F">
              <w:rPr>
                <w:rFonts w:ascii="Times New Roman" w:hAnsi="Times New Roman"/>
                <w:sz w:val="28"/>
                <w:lang w:bidi="en-US"/>
              </w:rPr>
              <w:t xml:space="preserve"> is at most 72%, </w:t>
            </w:r>
            <w:r w:rsidR="00751F58" w:rsidRPr="00B17C1F">
              <w:rPr>
                <w:rFonts w:ascii="Times New Roman" w:hAnsi="Times New Roman"/>
                <w:sz w:val="28"/>
                <w:lang w:bidi="en-US"/>
              </w:rPr>
              <w:t xml:space="preserve">and its </w:t>
            </w:r>
            <w:r w:rsidRPr="00B17C1F">
              <w:rPr>
                <w:rFonts w:ascii="Times New Roman" w:hAnsi="Times New Roman"/>
                <w:sz w:val="28"/>
                <w:lang w:bidi="en-US"/>
              </w:rPr>
              <w:t xml:space="preserve">temperature uniformity is within ±3°C, </w:t>
            </w:r>
            <w:r w:rsidR="00751F58" w:rsidRPr="00B17C1F">
              <w:rPr>
                <w:rFonts w:ascii="Times New Roman" w:hAnsi="Times New Roman"/>
                <w:sz w:val="28"/>
                <w:lang w:bidi="en-US"/>
              </w:rPr>
              <w:t xml:space="preserve">and </w:t>
            </w:r>
            <w:r w:rsidRPr="00B17C1F">
              <w:rPr>
                <w:rFonts w:ascii="Times New Roman" w:hAnsi="Times New Roman"/>
                <w:sz w:val="28"/>
                <w:lang w:bidi="en-US"/>
              </w:rPr>
              <w:t>energy savings is up to 25%</w:t>
            </w:r>
            <w:r w:rsidR="00751F58" w:rsidRPr="00B17C1F">
              <w:rPr>
                <w:rFonts w:ascii="Times New Roman" w:hAnsi="Times New Roman"/>
                <w:sz w:val="28"/>
                <w:lang w:bidi="en-US"/>
              </w:rPr>
              <w:t xml:space="preserve">. Furthermore, </w:t>
            </w:r>
            <w:r w:rsidRPr="00B17C1F">
              <w:rPr>
                <w:rFonts w:ascii="Times New Roman" w:hAnsi="Times New Roman"/>
                <w:sz w:val="28"/>
                <w:lang w:bidi="en-US"/>
              </w:rPr>
              <w:t xml:space="preserve">heat exchange efficiency </w:t>
            </w:r>
            <w:r w:rsidR="00751F58" w:rsidRPr="00B17C1F">
              <w:rPr>
                <w:rFonts w:ascii="Times New Roman" w:hAnsi="Times New Roman"/>
                <w:sz w:val="28"/>
                <w:lang w:bidi="en-US"/>
              </w:rPr>
              <w:t xml:space="preserve">is maintained at </w:t>
            </w:r>
            <w:r w:rsidR="00751F58" w:rsidRPr="00B17C1F">
              <w:rPr>
                <w:rFonts w:ascii="Times New Roman" w:eastAsiaTheme="minorEastAsia" w:hAnsi="Times New Roman"/>
                <w:sz w:val="28"/>
                <w:szCs w:val="28"/>
              </w:rPr>
              <w:t>over 95% of initial capability of heat exchanger</w:t>
            </w:r>
            <w:r w:rsidR="00882303">
              <w:rPr>
                <w:rFonts w:ascii="Times New Roman" w:eastAsiaTheme="minorEastAsia" w:hAnsi="Times New Roman"/>
                <w:sz w:val="28"/>
                <w:szCs w:val="28"/>
              </w:rPr>
              <w:t>s</w:t>
            </w:r>
            <w:r w:rsidR="00751F58" w:rsidRPr="00B17C1F">
              <w:rPr>
                <w:rFonts w:ascii="Times New Roman" w:eastAsiaTheme="minorEastAsia" w:hAnsi="Times New Roman"/>
                <w:sz w:val="28"/>
                <w:szCs w:val="28"/>
              </w:rPr>
              <w:t>.</w:t>
            </w:r>
          </w:p>
          <w:p w14:paraId="79CF2046" w14:textId="77777777" w:rsidR="00AF2ACB" w:rsidRPr="00B17C1F" w:rsidRDefault="00AF2ACB" w:rsidP="00E32EE6">
            <w:pPr>
              <w:spacing w:line="380" w:lineRule="exact"/>
              <w:jc w:val="both"/>
              <w:rPr>
                <w:rFonts w:ascii="Times New Roman" w:eastAsiaTheme="minorEastAsia" w:hAnsi="Times New Roman"/>
                <w:sz w:val="28"/>
                <w:szCs w:val="28"/>
              </w:rPr>
            </w:pPr>
          </w:p>
          <w:p w14:paraId="38E6C616" w14:textId="40D7067B" w:rsidR="0010352F" w:rsidRDefault="00E520B2" w:rsidP="00E32EE6">
            <w:pPr>
              <w:spacing w:line="440" w:lineRule="exact"/>
              <w:jc w:val="both"/>
              <w:rPr>
                <w:rFonts w:ascii="Times New Roman" w:hAnsi="Times New Roman"/>
                <w:sz w:val="28"/>
                <w:lang w:bidi="en-US"/>
              </w:rPr>
            </w:pPr>
            <w:r w:rsidRPr="00B17C1F">
              <w:rPr>
                <w:rFonts w:ascii="Times New Roman" w:hAnsi="Times New Roman"/>
                <w:sz w:val="28"/>
                <w:lang w:bidi="en-US"/>
              </w:rPr>
              <w:t xml:space="preserve">Yung-Hsiang Lai, President of MIRDC, pointed out that the Centre continues to help manufacturers achieve energy saving and carbon reduction while satisfying </w:t>
            </w:r>
            <w:r w:rsidR="00703F76" w:rsidRPr="00B17C1F">
              <w:rPr>
                <w:rFonts w:ascii="Times New Roman" w:hAnsi="Times New Roman"/>
                <w:sz w:val="28"/>
                <w:lang w:bidi="en-US"/>
              </w:rPr>
              <w:t xml:space="preserve">their requirements of </w:t>
            </w:r>
            <w:r w:rsidRPr="00B17C1F">
              <w:rPr>
                <w:rFonts w:ascii="Times New Roman" w:hAnsi="Times New Roman"/>
                <w:sz w:val="28"/>
                <w:lang w:bidi="en-US"/>
              </w:rPr>
              <w:t>high average temperature</w:t>
            </w:r>
            <w:r w:rsidR="00703F76" w:rsidRPr="00B17C1F">
              <w:rPr>
                <w:rFonts w:ascii="Times New Roman" w:hAnsi="Times New Roman"/>
                <w:sz w:val="28"/>
                <w:lang w:bidi="en-US"/>
              </w:rPr>
              <w:t xml:space="preserve">. </w:t>
            </w:r>
            <w:r w:rsidR="00205EF6">
              <w:rPr>
                <w:rFonts w:ascii="Times New Roman" w:hAnsi="Times New Roman"/>
                <w:sz w:val="28"/>
                <w:lang w:bidi="en-US"/>
              </w:rPr>
              <w:t>Therefore, i</w:t>
            </w:r>
            <w:r w:rsidRPr="00B17C1F">
              <w:rPr>
                <w:rFonts w:ascii="Times New Roman" w:hAnsi="Times New Roman"/>
                <w:sz w:val="28"/>
                <w:lang w:bidi="en-US"/>
              </w:rPr>
              <w:t>t</w:t>
            </w:r>
            <w:r w:rsidRPr="004E3CBF">
              <w:rPr>
                <w:rFonts w:ascii="Times New Roman" w:hAnsi="Times New Roman"/>
                <w:sz w:val="28"/>
                <w:lang w:bidi="en-US"/>
              </w:rPr>
              <w:t xml:space="preserve">s tool base has low deformation and meets accuracy requirements for precision machining, giving Ying Chien Foundry an edge in the high-end market. </w:t>
            </w:r>
            <w:r w:rsidR="00B17C1F">
              <w:rPr>
                <w:rFonts w:ascii="Times New Roman" w:hAnsi="Times New Roman"/>
                <w:sz w:val="28"/>
                <w:lang w:bidi="en-US"/>
              </w:rPr>
              <w:t xml:space="preserve">The technology is </w:t>
            </w:r>
            <w:r w:rsidRPr="004E3CBF">
              <w:rPr>
                <w:rFonts w:ascii="Times New Roman" w:hAnsi="Times New Roman"/>
                <w:sz w:val="28"/>
                <w:lang w:bidi="en-US"/>
              </w:rPr>
              <w:t>also introduced to Taiwell Aluminum Corporation, which has an annual output of 100,000 tons of aluminum sheets, helping it in heat treatment of 190 tons of large aluminum flat ingots. The single furnace helped Taiwell achieve an annual reduction in carbon of 270 tons, and there are now multiple furnaces being introduced. The carbon reduction effect is expected to be great, and their introduction will bring substantial</w:t>
            </w:r>
            <w:r w:rsidR="00B17C1F">
              <w:rPr>
                <w:rFonts w:ascii="Times New Roman" w:hAnsi="Times New Roman"/>
                <w:sz w:val="28"/>
                <w:lang w:bidi="en-US"/>
              </w:rPr>
              <w:t xml:space="preserve"> and </w:t>
            </w:r>
            <w:r w:rsidRPr="004E3CBF">
              <w:rPr>
                <w:rFonts w:ascii="Times New Roman" w:hAnsi="Times New Roman"/>
                <w:sz w:val="28"/>
                <w:lang w:bidi="en-US"/>
              </w:rPr>
              <w:t xml:space="preserve">significant solutions to the industry. In the future, </w:t>
            </w:r>
            <w:r w:rsidR="00B17C1F">
              <w:rPr>
                <w:rFonts w:ascii="Times New Roman" w:hAnsi="Times New Roman"/>
                <w:sz w:val="28"/>
                <w:lang w:bidi="en-US"/>
              </w:rPr>
              <w:t>MIRDC</w:t>
            </w:r>
            <w:r w:rsidRPr="004E3CBF">
              <w:rPr>
                <w:rFonts w:ascii="Times New Roman" w:hAnsi="Times New Roman"/>
                <w:sz w:val="28"/>
                <w:lang w:bidi="en-US"/>
              </w:rPr>
              <w:t xml:space="preserve"> will continue to put its efforts behind perfecting the technology and introducing it to more Taiwanese industries.</w:t>
            </w:r>
          </w:p>
          <w:p w14:paraId="74CB6975" w14:textId="37837A35" w:rsidR="009B37DA" w:rsidRDefault="009B37DA" w:rsidP="00E32EE6">
            <w:pPr>
              <w:spacing w:line="480" w:lineRule="exact"/>
              <w:jc w:val="both"/>
              <w:rPr>
                <w:rFonts w:ascii="Times New Roman" w:eastAsiaTheme="minorEastAsia" w:hAnsi="Times New Roman"/>
                <w:sz w:val="28"/>
                <w:szCs w:val="28"/>
              </w:rPr>
            </w:pPr>
          </w:p>
          <w:p w14:paraId="49F40ACF" w14:textId="77777777" w:rsidR="002A7ED3" w:rsidRDefault="002A7ED3" w:rsidP="00E32EE6">
            <w:pPr>
              <w:spacing w:line="480" w:lineRule="exact"/>
              <w:jc w:val="both"/>
              <w:rPr>
                <w:rFonts w:ascii="Times New Roman" w:eastAsiaTheme="minorEastAsia" w:hAnsi="Times New Roman"/>
                <w:sz w:val="28"/>
                <w:szCs w:val="28"/>
              </w:rPr>
            </w:pPr>
          </w:p>
          <w:p w14:paraId="3500069F" w14:textId="7C9E9B3D" w:rsidR="009B37DA" w:rsidRDefault="009B37DA" w:rsidP="00E32EE6">
            <w:pPr>
              <w:spacing w:line="480" w:lineRule="exact"/>
              <w:jc w:val="both"/>
              <w:rPr>
                <w:rFonts w:ascii="Times New Roman" w:eastAsiaTheme="minorEastAsia" w:hAnsi="Times New Roman"/>
                <w:sz w:val="28"/>
                <w:szCs w:val="28"/>
              </w:rPr>
            </w:pPr>
          </w:p>
          <w:p w14:paraId="6BB65BAF" w14:textId="489B6E1A" w:rsidR="002849E2" w:rsidRDefault="002849E2" w:rsidP="00E32EE6">
            <w:pPr>
              <w:spacing w:line="480" w:lineRule="exact"/>
              <w:jc w:val="both"/>
              <w:rPr>
                <w:rFonts w:ascii="Times New Roman" w:eastAsiaTheme="minorEastAsia" w:hAnsi="Times New Roman"/>
                <w:sz w:val="28"/>
                <w:szCs w:val="28"/>
              </w:rPr>
            </w:pPr>
          </w:p>
          <w:p w14:paraId="0DDBCA1E" w14:textId="43E59F3D" w:rsidR="002849E2" w:rsidRDefault="002849E2" w:rsidP="00E32EE6">
            <w:pPr>
              <w:spacing w:line="480" w:lineRule="exact"/>
              <w:jc w:val="both"/>
              <w:rPr>
                <w:rFonts w:ascii="Times New Roman" w:eastAsiaTheme="minorEastAsia" w:hAnsi="Times New Roman"/>
                <w:sz w:val="28"/>
                <w:szCs w:val="28"/>
              </w:rPr>
            </w:pPr>
          </w:p>
          <w:p w14:paraId="5B1AC5CB" w14:textId="2D22E665" w:rsidR="002849E2" w:rsidRDefault="002849E2" w:rsidP="00E32EE6">
            <w:pPr>
              <w:spacing w:line="480" w:lineRule="exact"/>
              <w:jc w:val="both"/>
              <w:rPr>
                <w:rFonts w:ascii="Times New Roman" w:eastAsiaTheme="minorEastAsia" w:hAnsi="Times New Roman"/>
                <w:sz w:val="28"/>
                <w:szCs w:val="28"/>
              </w:rPr>
            </w:pPr>
          </w:p>
          <w:p w14:paraId="2EED8EE1" w14:textId="6A8F0D93" w:rsidR="002849E2" w:rsidRDefault="002849E2" w:rsidP="00E32EE6">
            <w:pPr>
              <w:spacing w:line="480" w:lineRule="exact"/>
              <w:jc w:val="both"/>
              <w:rPr>
                <w:rFonts w:ascii="Times New Roman" w:eastAsiaTheme="minorEastAsia" w:hAnsi="Times New Roman"/>
                <w:sz w:val="28"/>
                <w:szCs w:val="28"/>
              </w:rPr>
            </w:pPr>
          </w:p>
          <w:p w14:paraId="0D08B751" w14:textId="226D5C05" w:rsidR="002849E2" w:rsidRDefault="002849E2" w:rsidP="00E32EE6">
            <w:pPr>
              <w:spacing w:line="480" w:lineRule="exact"/>
              <w:jc w:val="both"/>
              <w:rPr>
                <w:rFonts w:ascii="Times New Roman" w:eastAsiaTheme="minorEastAsia" w:hAnsi="Times New Roman"/>
                <w:sz w:val="28"/>
                <w:szCs w:val="28"/>
              </w:rPr>
            </w:pPr>
          </w:p>
          <w:p w14:paraId="586FEB21" w14:textId="589C3D7C" w:rsidR="002849E2" w:rsidRDefault="002849E2" w:rsidP="00E32EE6">
            <w:pPr>
              <w:spacing w:line="480" w:lineRule="exact"/>
              <w:jc w:val="both"/>
              <w:rPr>
                <w:rFonts w:ascii="Times New Roman" w:eastAsiaTheme="minorEastAsia" w:hAnsi="Times New Roman"/>
                <w:sz w:val="28"/>
                <w:szCs w:val="28"/>
              </w:rPr>
            </w:pPr>
          </w:p>
          <w:p w14:paraId="7CEF987B" w14:textId="0EB9B01B" w:rsidR="002849E2" w:rsidRDefault="002849E2" w:rsidP="00E32EE6">
            <w:pPr>
              <w:spacing w:line="480" w:lineRule="exact"/>
              <w:jc w:val="both"/>
              <w:rPr>
                <w:rFonts w:ascii="Times New Roman" w:eastAsiaTheme="minorEastAsia" w:hAnsi="Times New Roman"/>
                <w:sz w:val="28"/>
                <w:szCs w:val="28"/>
              </w:rPr>
            </w:pPr>
          </w:p>
          <w:p w14:paraId="04A5B462" w14:textId="6405CC65" w:rsidR="002849E2" w:rsidRDefault="002849E2" w:rsidP="00E32EE6">
            <w:pPr>
              <w:spacing w:line="480" w:lineRule="exact"/>
              <w:jc w:val="both"/>
              <w:rPr>
                <w:rFonts w:ascii="Times New Roman" w:eastAsiaTheme="minorEastAsia" w:hAnsi="Times New Roman"/>
                <w:sz w:val="28"/>
                <w:szCs w:val="28"/>
              </w:rPr>
            </w:pPr>
          </w:p>
          <w:p w14:paraId="4D7F32C1" w14:textId="77777777" w:rsidR="002849E2" w:rsidRPr="004E3CBF" w:rsidRDefault="002849E2" w:rsidP="00E32EE6">
            <w:pPr>
              <w:spacing w:line="480" w:lineRule="exact"/>
              <w:jc w:val="both"/>
              <w:rPr>
                <w:rFonts w:ascii="Times New Roman" w:eastAsiaTheme="minorEastAsia" w:hAnsi="Times New Roman"/>
                <w:sz w:val="28"/>
                <w:szCs w:val="28"/>
              </w:rPr>
            </w:pPr>
          </w:p>
          <w:p w14:paraId="1C43CB6D" w14:textId="1B9E9E20" w:rsidR="00DF387F" w:rsidRPr="004E3CBF" w:rsidRDefault="00F95077" w:rsidP="00E32EE6">
            <w:pPr>
              <w:spacing w:line="480" w:lineRule="exact"/>
              <w:jc w:val="center"/>
              <w:rPr>
                <w:rFonts w:ascii="Times New Roman" w:eastAsiaTheme="minorEastAsia" w:hAnsi="Times New Roman"/>
                <w:sz w:val="28"/>
                <w:szCs w:val="28"/>
              </w:rPr>
            </w:pPr>
            <w:r w:rsidRPr="004E3CBF">
              <w:rPr>
                <w:rFonts w:ascii="Times New Roman" w:hAnsi="Times New Roman"/>
                <w:noProof/>
                <w:lang w:bidi="en-US"/>
              </w:rPr>
              <w:drawing>
                <wp:inline distT="0" distB="0" distL="0" distR="0" wp14:anchorId="2E60F120" wp14:editId="225D4ACE">
                  <wp:extent cx="4968309" cy="3312000"/>
                  <wp:effectExtent l="0" t="0" r="3810" b="3175"/>
                  <wp:docPr id="6"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68309" cy="3312000"/>
                          </a:xfrm>
                          <a:prstGeom prst="rect">
                            <a:avLst/>
                          </a:prstGeom>
                          <a:noFill/>
                          <a:ln>
                            <a:noFill/>
                          </a:ln>
                        </pic:spPr>
                      </pic:pic>
                    </a:graphicData>
                  </a:graphic>
                </wp:inline>
              </w:drawing>
            </w:r>
          </w:p>
          <w:p w14:paraId="494CAC08" w14:textId="77777777" w:rsidR="009A4C18" w:rsidRDefault="00DF387F" w:rsidP="00E32EE6">
            <w:pPr>
              <w:spacing w:line="480" w:lineRule="exact"/>
              <w:jc w:val="center"/>
              <w:rPr>
                <w:rFonts w:ascii="Times New Roman" w:hAnsi="Times New Roman"/>
                <w:sz w:val="28"/>
                <w:lang w:bidi="en-US"/>
              </w:rPr>
            </w:pPr>
            <w:r w:rsidRPr="004E3CBF">
              <w:rPr>
                <w:rFonts w:ascii="Times New Roman" w:hAnsi="Times New Roman"/>
                <w:sz w:val="28"/>
                <w:lang w:bidi="en-US"/>
              </w:rPr>
              <w:t>Photo 1.</w:t>
            </w:r>
            <w:r w:rsidRPr="004E3CBF">
              <w:rPr>
                <w:rFonts w:ascii="Times New Roman" w:hAnsi="Times New Roman"/>
                <w:sz w:val="28"/>
                <w:lang w:bidi="en-US"/>
              </w:rPr>
              <w:tab/>
            </w:r>
            <w:r w:rsidR="00EE664C" w:rsidRPr="004E3CBF">
              <w:rPr>
                <w:rFonts w:ascii="Times New Roman" w:hAnsi="Times New Roman"/>
                <w:sz w:val="28"/>
                <w:lang w:bidi="en-US"/>
              </w:rPr>
              <w:t>Jyh-Huei Kuo</w:t>
            </w:r>
            <w:r w:rsidR="00EE664C">
              <w:rPr>
                <w:rFonts w:ascii="Times New Roman" w:hAnsi="Times New Roman"/>
                <w:sz w:val="28"/>
                <w:lang w:bidi="en-US"/>
              </w:rPr>
              <w:t xml:space="preserve">, </w:t>
            </w:r>
            <w:r w:rsidRPr="004E3CBF">
              <w:rPr>
                <w:rFonts w:ascii="Times New Roman" w:hAnsi="Times New Roman"/>
                <w:sz w:val="28"/>
                <w:lang w:bidi="en-US"/>
              </w:rPr>
              <w:t xml:space="preserve">Minister of Ministry of Economic Affairs (second from right), </w:t>
            </w:r>
            <w:r w:rsidR="00E1706E" w:rsidRPr="004E3CBF">
              <w:rPr>
                <w:rFonts w:ascii="Times New Roman" w:hAnsi="Times New Roman"/>
                <w:sz w:val="28"/>
                <w:lang w:bidi="en-US"/>
              </w:rPr>
              <w:t>Chyou-Huey Chiou</w:t>
            </w:r>
            <w:r w:rsidR="00E1706E">
              <w:rPr>
                <w:rFonts w:ascii="Times New Roman" w:hAnsi="Times New Roman"/>
                <w:sz w:val="28"/>
                <w:lang w:bidi="en-US"/>
              </w:rPr>
              <w:t xml:space="preserve">, </w:t>
            </w:r>
            <w:r w:rsidRPr="004E3CBF">
              <w:rPr>
                <w:rFonts w:ascii="Times New Roman" w:hAnsi="Times New Roman"/>
                <w:sz w:val="28"/>
                <w:lang w:bidi="en-US"/>
              </w:rPr>
              <w:t xml:space="preserve">Director General of Department of Industrial Technology (third from the right), and </w:t>
            </w:r>
            <w:r w:rsidR="00E1706E" w:rsidRPr="004E3CBF">
              <w:rPr>
                <w:rFonts w:ascii="Times New Roman" w:hAnsi="Times New Roman"/>
                <w:sz w:val="28"/>
                <w:lang w:bidi="en-US"/>
              </w:rPr>
              <w:t>Chih-Wei Wu</w:t>
            </w:r>
            <w:r w:rsidR="00E1706E">
              <w:rPr>
                <w:rFonts w:ascii="Times New Roman" w:hAnsi="Times New Roman"/>
                <w:sz w:val="28"/>
                <w:lang w:bidi="en-US"/>
              </w:rPr>
              <w:t xml:space="preserve">, </w:t>
            </w:r>
            <w:r w:rsidRPr="004E3CBF">
              <w:rPr>
                <w:rFonts w:ascii="Times New Roman" w:hAnsi="Times New Roman"/>
                <w:sz w:val="28"/>
                <w:lang w:bidi="en-US"/>
              </w:rPr>
              <w:t xml:space="preserve">Deputy Director-General of Energy Administration (first from the right) </w:t>
            </w:r>
            <w:r w:rsidR="00E1706E">
              <w:rPr>
                <w:rFonts w:ascii="Times New Roman" w:hAnsi="Times New Roman"/>
                <w:sz w:val="28"/>
                <w:lang w:bidi="en-US"/>
              </w:rPr>
              <w:t xml:space="preserve">visited </w:t>
            </w:r>
            <w:r w:rsidRPr="004E3CBF">
              <w:rPr>
                <w:rFonts w:ascii="Times New Roman" w:hAnsi="Times New Roman"/>
                <w:sz w:val="28"/>
                <w:lang w:bidi="en-US"/>
              </w:rPr>
              <w:t>MIRDC</w:t>
            </w:r>
            <w:r w:rsidR="00E1706E">
              <w:rPr>
                <w:rFonts w:ascii="Times New Roman" w:hAnsi="Times New Roman"/>
                <w:sz w:val="28"/>
                <w:lang w:bidi="en-US"/>
              </w:rPr>
              <w:t xml:space="preserve"> for its</w:t>
            </w:r>
            <w:r w:rsidRPr="004E3CBF">
              <w:rPr>
                <w:rFonts w:ascii="Times New Roman" w:hAnsi="Times New Roman"/>
                <w:sz w:val="28"/>
                <w:lang w:bidi="en-US"/>
              </w:rPr>
              <w:t xml:space="preserve"> award-winning EHE Combustion System and took a group photo with Yung-Hsiang Lai</w:t>
            </w:r>
            <w:r w:rsidR="00E1706E">
              <w:rPr>
                <w:rFonts w:ascii="Times New Roman" w:hAnsi="Times New Roman"/>
                <w:sz w:val="28"/>
                <w:lang w:bidi="en-US"/>
              </w:rPr>
              <w:t xml:space="preserve">, </w:t>
            </w:r>
            <w:r w:rsidR="00E1706E" w:rsidRPr="004E3CBF">
              <w:rPr>
                <w:rFonts w:ascii="Times New Roman" w:hAnsi="Times New Roman"/>
                <w:sz w:val="28"/>
                <w:lang w:bidi="en-US"/>
              </w:rPr>
              <w:t xml:space="preserve">President of MIRDC </w:t>
            </w:r>
            <w:r w:rsidRPr="004E3CBF">
              <w:rPr>
                <w:rFonts w:ascii="Times New Roman" w:hAnsi="Times New Roman"/>
                <w:sz w:val="28"/>
                <w:lang w:bidi="en-US"/>
              </w:rPr>
              <w:t xml:space="preserve">(second from left) and </w:t>
            </w:r>
          </w:p>
          <w:p w14:paraId="663B54A8" w14:textId="4A6CC19E" w:rsidR="00DF387F" w:rsidRDefault="00E1706E" w:rsidP="00E32EE6">
            <w:pPr>
              <w:spacing w:line="480" w:lineRule="exact"/>
              <w:jc w:val="center"/>
              <w:rPr>
                <w:rFonts w:ascii="Times New Roman" w:hAnsi="Times New Roman"/>
                <w:sz w:val="28"/>
                <w:lang w:bidi="en-US"/>
              </w:rPr>
            </w:pPr>
            <w:r w:rsidRPr="004E3CBF">
              <w:rPr>
                <w:rFonts w:ascii="Times New Roman" w:hAnsi="Times New Roman"/>
                <w:sz w:val="28"/>
                <w:lang w:bidi="en-US"/>
              </w:rPr>
              <w:t>Heng-Yu Lin</w:t>
            </w:r>
            <w:r>
              <w:rPr>
                <w:rFonts w:ascii="Times New Roman" w:hAnsi="Times New Roman"/>
                <w:sz w:val="28"/>
                <w:lang w:bidi="en-US"/>
              </w:rPr>
              <w:t xml:space="preserve">, </w:t>
            </w:r>
            <w:r w:rsidR="00DF387F" w:rsidRPr="004E3CBF">
              <w:rPr>
                <w:rFonts w:ascii="Times New Roman" w:hAnsi="Times New Roman"/>
                <w:sz w:val="28"/>
                <w:lang w:bidi="en-US"/>
              </w:rPr>
              <w:t>Director General</w:t>
            </w:r>
            <w:r>
              <w:rPr>
                <w:rFonts w:ascii="Times New Roman" w:hAnsi="Times New Roman"/>
                <w:sz w:val="28"/>
                <w:lang w:bidi="en-US"/>
              </w:rPr>
              <w:t xml:space="preserve"> of MIRDC</w:t>
            </w:r>
            <w:r w:rsidR="00DF387F" w:rsidRPr="004E3CBF">
              <w:rPr>
                <w:rFonts w:ascii="Times New Roman" w:hAnsi="Times New Roman"/>
                <w:sz w:val="28"/>
                <w:lang w:bidi="en-US"/>
              </w:rPr>
              <w:t xml:space="preserve"> (first from left)</w:t>
            </w:r>
          </w:p>
          <w:p w14:paraId="2A0119C6" w14:textId="0826027D" w:rsidR="002A7ED3" w:rsidRDefault="002A7ED3" w:rsidP="00E32EE6">
            <w:pPr>
              <w:spacing w:line="480" w:lineRule="exact"/>
              <w:jc w:val="both"/>
              <w:rPr>
                <w:rFonts w:ascii="Times New Roman" w:hAnsi="Times New Roman"/>
                <w:sz w:val="28"/>
                <w:lang w:bidi="en-US"/>
              </w:rPr>
            </w:pPr>
          </w:p>
          <w:p w14:paraId="353A33AD" w14:textId="6F87EA1A" w:rsidR="00465AC0" w:rsidRDefault="00465AC0" w:rsidP="00E32EE6">
            <w:pPr>
              <w:spacing w:line="480" w:lineRule="exact"/>
              <w:jc w:val="both"/>
              <w:rPr>
                <w:rFonts w:ascii="Times New Roman" w:hAnsi="Times New Roman"/>
                <w:sz w:val="28"/>
                <w:lang w:bidi="en-US"/>
              </w:rPr>
            </w:pPr>
          </w:p>
          <w:p w14:paraId="4C2CEA58" w14:textId="77777777" w:rsidR="009A4C18" w:rsidRDefault="009A4C18" w:rsidP="00E32EE6">
            <w:pPr>
              <w:spacing w:line="480" w:lineRule="exact"/>
              <w:jc w:val="both"/>
              <w:rPr>
                <w:rFonts w:ascii="Times New Roman" w:hAnsi="Times New Roman"/>
                <w:sz w:val="28"/>
                <w:lang w:bidi="en-US"/>
              </w:rPr>
            </w:pPr>
          </w:p>
          <w:p w14:paraId="393C59CB" w14:textId="5B4D908B" w:rsidR="002A7ED3" w:rsidRDefault="002A7ED3" w:rsidP="00E32EE6">
            <w:pPr>
              <w:spacing w:line="480" w:lineRule="exact"/>
              <w:jc w:val="both"/>
              <w:rPr>
                <w:rFonts w:ascii="Times New Roman" w:hAnsi="Times New Roman"/>
                <w:sz w:val="28"/>
                <w:lang w:bidi="en-US"/>
              </w:rPr>
            </w:pPr>
          </w:p>
          <w:p w14:paraId="49AF0F7E" w14:textId="5BF23D4C" w:rsidR="002A7ED3" w:rsidRDefault="002A7ED3" w:rsidP="00E32EE6">
            <w:pPr>
              <w:spacing w:line="480" w:lineRule="exact"/>
              <w:jc w:val="both"/>
              <w:rPr>
                <w:rFonts w:ascii="Times New Roman" w:hAnsi="Times New Roman"/>
                <w:sz w:val="28"/>
                <w:lang w:bidi="en-US"/>
              </w:rPr>
            </w:pPr>
          </w:p>
          <w:p w14:paraId="7726755B" w14:textId="197121B7" w:rsidR="002A7ED3" w:rsidRDefault="002A7ED3" w:rsidP="00E32EE6">
            <w:pPr>
              <w:spacing w:line="480" w:lineRule="exact"/>
              <w:jc w:val="both"/>
              <w:rPr>
                <w:rFonts w:ascii="Times New Roman" w:hAnsi="Times New Roman"/>
                <w:sz w:val="28"/>
                <w:lang w:bidi="en-US"/>
              </w:rPr>
            </w:pPr>
          </w:p>
          <w:p w14:paraId="2427347C" w14:textId="0F154C12" w:rsidR="002A7ED3" w:rsidRDefault="002A7ED3" w:rsidP="00E32EE6">
            <w:pPr>
              <w:spacing w:line="480" w:lineRule="exact"/>
              <w:jc w:val="both"/>
              <w:rPr>
                <w:rFonts w:ascii="Times New Roman" w:hAnsi="Times New Roman"/>
                <w:sz w:val="28"/>
                <w:lang w:bidi="en-US"/>
              </w:rPr>
            </w:pPr>
          </w:p>
          <w:p w14:paraId="3F140BE8" w14:textId="4AC09916" w:rsidR="002A7ED3" w:rsidRDefault="002A7ED3" w:rsidP="00E32EE6">
            <w:pPr>
              <w:spacing w:line="480" w:lineRule="exact"/>
              <w:jc w:val="both"/>
              <w:rPr>
                <w:rFonts w:ascii="Times New Roman" w:hAnsi="Times New Roman"/>
                <w:sz w:val="28"/>
                <w:lang w:bidi="en-US"/>
              </w:rPr>
            </w:pPr>
          </w:p>
          <w:p w14:paraId="1351AF96" w14:textId="771AF6CA" w:rsidR="002A7ED3" w:rsidRDefault="002A7ED3" w:rsidP="00E32EE6">
            <w:pPr>
              <w:spacing w:line="480" w:lineRule="exact"/>
              <w:jc w:val="both"/>
              <w:rPr>
                <w:rFonts w:ascii="Times New Roman" w:hAnsi="Times New Roman"/>
                <w:sz w:val="28"/>
                <w:lang w:bidi="en-US"/>
              </w:rPr>
            </w:pPr>
          </w:p>
          <w:p w14:paraId="39EB7C8B" w14:textId="1A15AC40" w:rsidR="002A7ED3" w:rsidRDefault="002A7ED3" w:rsidP="00E32EE6">
            <w:pPr>
              <w:spacing w:line="480" w:lineRule="exact"/>
              <w:jc w:val="both"/>
              <w:rPr>
                <w:rFonts w:ascii="Times New Roman" w:hAnsi="Times New Roman"/>
                <w:sz w:val="28"/>
                <w:lang w:bidi="en-US"/>
              </w:rPr>
            </w:pPr>
          </w:p>
          <w:p w14:paraId="4C7DDF3A" w14:textId="13E994F5" w:rsidR="002A7ED3" w:rsidRDefault="002A7ED3" w:rsidP="00E32EE6">
            <w:pPr>
              <w:spacing w:line="480" w:lineRule="exact"/>
              <w:jc w:val="both"/>
              <w:rPr>
                <w:rFonts w:ascii="Times New Roman" w:hAnsi="Times New Roman"/>
                <w:sz w:val="28"/>
                <w:lang w:bidi="en-US"/>
              </w:rPr>
            </w:pPr>
          </w:p>
          <w:p w14:paraId="0304292A" w14:textId="51ABDF89" w:rsidR="002A7ED3" w:rsidRDefault="002A7ED3" w:rsidP="00E32EE6">
            <w:pPr>
              <w:spacing w:line="480" w:lineRule="exact"/>
              <w:jc w:val="both"/>
              <w:rPr>
                <w:rFonts w:ascii="Times New Roman" w:hAnsi="Times New Roman"/>
                <w:sz w:val="28"/>
                <w:lang w:bidi="en-US"/>
              </w:rPr>
            </w:pPr>
          </w:p>
          <w:p w14:paraId="49AB7C37" w14:textId="3ADDC78F" w:rsidR="002A7ED3" w:rsidRDefault="002A7ED3" w:rsidP="00E32EE6">
            <w:pPr>
              <w:spacing w:line="480" w:lineRule="exact"/>
              <w:jc w:val="both"/>
              <w:rPr>
                <w:rFonts w:ascii="Times New Roman" w:hAnsi="Times New Roman"/>
                <w:sz w:val="28"/>
                <w:lang w:bidi="en-US"/>
              </w:rPr>
            </w:pPr>
          </w:p>
          <w:p w14:paraId="58A9658A" w14:textId="5E08F712" w:rsidR="002A7ED3" w:rsidRDefault="002A7ED3" w:rsidP="00E32EE6">
            <w:pPr>
              <w:spacing w:line="480" w:lineRule="exact"/>
              <w:jc w:val="center"/>
              <w:rPr>
                <w:rFonts w:ascii="Times New Roman" w:hAnsi="Times New Roman"/>
                <w:sz w:val="28"/>
                <w:lang w:bidi="en-US"/>
              </w:rPr>
            </w:pPr>
            <w:r>
              <w:rPr>
                <w:rFonts w:ascii="Times New Roman" w:eastAsiaTheme="minorEastAsia" w:hAnsi="Times New Roman"/>
                <w:noProof/>
                <w:sz w:val="28"/>
                <w:szCs w:val="28"/>
              </w:rPr>
              <w:drawing>
                <wp:inline distT="0" distB="0" distL="0" distR="0" wp14:anchorId="1B776436" wp14:editId="71111137">
                  <wp:extent cx="4914656" cy="3276000"/>
                  <wp:effectExtent l="0" t="0" r="635" b="63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14656" cy="3276000"/>
                          </a:xfrm>
                          <a:prstGeom prst="rect">
                            <a:avLst/>
                          </a:prstGeom>
                          <a:noFill/>
                        </pic:spPr>
                      </pic:pic>
                    </a:graphicData>
                  </a:graphic>
                </wp:inline>
              </w:drawing>
            </w:r>
          </w:p>
          <w:p w14:paraId="0937C87A" w14:textId="77777777" w:rsidR="002A7ED3" w:rsidRPr="002849E2" w:rsidRDefault="002A7ED3" w:rsidP="00E32EE6">
            <w:pPr>
              <w:spacing w:line="480" w:lineRule="exact"/>
              <w:jc w:val="center"/>
              <w:rPr>
                <w:rFonts w:ascii="Times New Roman" w:hAnsi="Times New Roman"/>
                <w:sz w:val="28"/>
                <w:lang w:bidi="en-US"/>
              </w:rPr>
            </w:pPr>
            <w:r w:rsidRPr="004E3CBF">
              <w:rPr>
                <w:rFonts w:ascii="Times New Roman" w:hAnsi="Times New Roman"/>
                <w:sz w:val="28"/>
                <w:lang w:bidi="en-US"/>
              </w:rPr>
              <w:t>Photo 2.</w:t>
            </w:r>
            <w:r w:rsidRPr="004E3CBF">
              <w:rPr>
                <w:rFonts w:ascii="Times New Roman" w:hAnsi="Times New Roman"/>
                <w:sz w:val="28"/>
                <w:lang w:bidi="en-US"/>
              </w:rPr>
              <w:tab/>
              <w:t>Yung-Hsiang Lai</w:t>
            </w:r>
            <w:r>
              <w:rPr>
                <w:rFonts w:ascii="Times New Roman" w:hAnsi="Times New Roman"/>
                <w:sz w:val="28"/>
                <w:lang w:bidi="en-US"/>
              </w:rPr>
              <w:t xml:space="preserve">, </w:t>
            </w:r>
            <w:r w:rsidRPr="004E3CBF">
              <w:rPr>
                <w:rFonts w:ascii="Times New Roman" w:hAnsi="Times New Roman"/>
                <w:sz w:val="28"/>
                <w:lang w:bidi="en-US"/>
              </w:rPr>
              <w:t>President of MIRDC (fourth from right) and Heng-Yu Lin</w:t>
            </w:r>
            <w:r>
              <w:rPr>
                <w:rFonts w:ascii="Times New Roman" w:hAnsi="Times New Roman"/>
                <w:sz w:val="28"/>
                <w:lang w:bidi="en-US"/>
              </w:rPr>
              <w:t xml:space="preserve">, </w:t>
            </w:r>
            <w:r w:rsidRPr="004E3CBF">
              <w:rPr>
                <w:rFonts w:ascii="Times New Roman" w:hAnsi="Times New Roman"/>
                <w:sz w:val="28"/>
                <w:lang w:bidi="en-US"/>
              </w:rPr>
              <w:t>Director General</w:t>
            </w:r>
            <w:r>
              <w:rPr>
                <w:rFonts w:ascii="Times New Roman" w:hAnsi="Times New Roman"/>
                <w:sz w:val="28"/>
                <w:lang w:bidi="en-US"/>
              </w:rPr>
              <w:t xml:space="preserve"> of MIRDC</w:t>
            </w:r>
            <w:r w:rsidRPr="004E3CBF">
              <w:rPr>
                <w:rFonts w:ascii="Times New Roman" w:hAnsi="Times New Roman"/>
                <w:sz w:val="28"/>
                <w:lang w:bidi="en-US"/>
              </w:rPr>
              <w:t xml:space="preserve"> (fourth from left) t</w:t>
            </w:r>
            <w:r>
              <w:rPr>
                <w:rFonts w:ascii="Times New Roman" w:hAnsi="Times New Roman"/>
                <w:sz w:val="28"/>
                <w:lang w:bidi="en-US"/>
              </w:rPr>
              <w:t>ook</w:t>
            </w:r>
            <w:r w:rsidRPr="004E3CBF">
              <w:rPr>
                <w:rFonts w:ascii="Times New Roman" w:hAnsi="Times New Roman"/>
                <w:sz w:val="28"/>
                <w:lang w:bidi="en-US"/>
              </w:rPr>
              <w:t xml:space="preserve"> a group photo with technical team</w:t>
            </w:r>
          </w:p>
          <w:p w14:paraId="79854868" w14:textId="130A9FD5" w:rsidR="002A7ED3" w:rsidRDefault="002A7ED3" w:rsidP="00E32EE6">
            <w:pPr>
              <w:spacing w:line="480" w:lineRule="exact"/>
              <w:jc w:val="both"/>
              <w:rPr>
                <w:rFonts w:ascii="Times New Roman" w:hAnsi="Times New Roman"/>
                <w:sz w:val="28"/>
                <w:lang w:bidi="en-US"/>
              </w:rPr>
            </w:pPr>
          </w:p>
          <w:p w14:paraId="08A6CE5D" w14:textId="72271865" w:rsidR="00465AC0" w:rsidRDefault="00465AC0" w:rsidP="00E32EE6">
            <w:pPr>
              <w:spacing w:line="480" w:lineRule="exact"/>
              <w:jc w:val="both"/>
              <w:rPr>
                <w:rFonts w:ascii="Times New Roman" w:hAnsi="Times New Roman"/>
                <w:sz w:val="28"/>
                <w:lang w:bidi="en-US"/>
              </w:rPr>
            </w:pPr>
          </w:p>
          <w:p w14:paraId="60DFC025" w14:textId="77777777" w:rsidR="009A4C18" w:rsidRPr="002A7ED3" w:rsidRDefault="009A4C18" w:rsidP="00E32EE6">
            <w:pPr>
              <w:spacing w:line="480" w:lineRule="exact"/>
              <w:jc w:val="both"/>
              <w:rPr>
                <w:rFonts w:ascii="Times New Roman" w:hAnsi="Times New Roman"/>
                <w:sz w:val="28"/>
                <w:lang w:bidi="en-US"/>
              </w:rPr>
            </w:pPr>
          </w:p>
          <w:p w14:paraId="31C52F66" w14:textId="77777777" w:rsidR="002A7ED3" w:rsidRDefault="002A7ED3" w:rsidP="00E32EE6">
            <w:pPr>
              <w:spacing w:line="480" w:lineRule="exact"/>
              <w:jc w:val="both"/>
              <w:rPr>
                <w:rFonts w:ascii="Times New Roman" w:hAnsi="Times New Roman"/>
                <w:sz w:val="28"/>
                <w:lang w:bidi="en-US"/>
              </w:rPr>
            </w:pPr>
          </w:p>
          <w:p w14:paraId="3D77FD63" w14:textId="5C2C4BCC" w:rsidR="002849E2" w:rsidRDefault="002849E2" w:rsidP="00E32EE6">
            <w:pPr>
              <w:spacing w:line="480" w:lineRule="exact"/>
              <w:jc w:val="both"/>
              <w:rPr>
                <w:rFonts w:ascii="Times New Roman" w:hAnsi="Times New Roman"/>
                <w:sz w:val="28"/>
                <w:lang w:bidi="en-US"/>
              </w:rPr>
            </w:pPr>
          </w:p>
          <w:p w14:paraId="2CDC80E1" w14:textId="2249042B" w:rsidR="002849E2" w:rsidRDefault="002849E2" w:rsidP="00E32EE6">
            <w:pPr>
              <w:spacing w:line="480" w:lineRule="exact"/>
              <w:jc w:val="both"/>
              <w:rPr>
                <w:rFonts w:ascii="Times New Roman" w:hAnsi="Times New Roman"/>
                <w:sz w:val="28"/>
                <w:lang w:bidi="en-US"/>
              </w:rPr>
            </w:pPr>
          </w:p>
          <w:p w14:paraId="6631A396" w14:textId="05E96CAA" w:rsidR="002849E2" w:rsidRDefault="002849E2" w:rsidP="00E32EE6">
            <w:pPr>
              <w:spacing w:line="480" w:lineRule="exact"/>
              <w:jc w:val="both"/>
              <w:rPr>
                <w:rFonts w:ascii="Times New Roman" w:hAnsi="Times New Roman"/>
                <w:sz w:val="28"/>
                <w:lang w:bidi="en-US"/>
              </w:rPr>
            </w:pPr>
          </w:p>
          <w:p w14:paraId="66FA59F2" w14:textId="2D598EDA" w:rsidR="002849E2" w:rsidRDefault="002849E2" w:rsidP="00E32EE6">
            <w:pPr>
              <w:spacing w:line="480" w:lineRule="exact"/>
              <w:jc w:val="both"/>
              <w:rPr>
                <w:rFonts w:ascii="Times New Roman" w:hAnsi="Times New Roman"/>
                <w:sz w:val="28"/>
                <w:lang w:bidi="en-US"/>
              </w:rPr>
            </w:pPr>
          </w:p>
          <w:p w14:paraId="5FCA1749" w14:textId="66EC4068" w:rsidR="002849E2" w:rsidRDefault="002849E2" w:rsidP="00E32EE6">
            <w:pPr>
              <w:spacing w:line="480" w:lineRule="exact"/>
              <w:jc w:val="both"/>
              <w:rPr>
                <w:rFonts w:ascii="Times New Roman" w:hAnsi="Times New Roman"/>
                <w:sz w:val="28"/>
                <w:lang w:bidi="en-US"/>
              </w:rPr>
            </w:pPr>
          </w:p>
          <w:p w14:paraId="106FBD69" w14:textId="29C220A4" w:rsidR="002849E2" w:rsidRDefault="002849E2" w:rsidP="00E32EE6">
            <w:pPr>
              <w:spacing w:line="480" w:lineRule="exact"/>
              <w:jc w:val="both"/>
              <w:rPr>
                <w:rFonts w:ascii="Times New Roman" w:hAnsi="Times New Roman"/>
                <w:sz w:val="28"/>
                <w:lang w:bidi="en-US"/>
              </w:rPr>
            </w:pPr>
          </w:p>
          <w:p w14:paraId="176AEF99" w14:textId="77777777" w:rsidR="002849E2" w:rsidRDefault="002849E2" w:rsidP="00E32EE6">
            <w:pPr>
              <w:spacing w:line="480" w:lineRule="exact"/>
              <w:jc w:val="both"/>
              <w:rPr>
                <w:rFonts w:ascii="Times New Roman" w:hAnsi="Times New Roman"/>
                <w:sz w:val="28"/>
                <w:lang w:bidi="en-US"/>
              </w:rPr>
            </w:pPr>
          </w:p>
          <w:p w14:paraId="35F61F32" w14:textId="3E179D7A" w:rsidR="002849E2" w:rsidRDefault="002849E2" w:rsidP="00E32EE6">
            <w:pPr>
              <w:spacing w:line="480" w:lineRule="exact"/>
              <w:jc w:val="both"/>
              <w:rPr>
                <w:rFonts w:ascii="Times New Roman" w:hAnsi="Times New Roman"/>
                <w:sz w:val="28"/>
                <w:lang w:bidi="en-US"/>
              </w:rPr>
            </w:pPr>
          </w:p>
          <w:p w14:paraId="1FE7D0D8" w14:textId="30413E39" w:rsidR="002849E2" w:rsidRDefault="002849E2" w:rsidP="00E32EE6">
            <w:pPr>
              <w:spacing w:line="480" w:lineRule="exact"/>
              <w:jc w:val="both"/>
              <w:rPr>
                <w:rFonts w:ascii="Times New Roman" w:hAnsi="Times New Roman"/>
                <w:sz w:val="28"/>
                <w:lang w:bidi="en-US"/>
              </w:rPr>
            </w:pPr>
          </w:p>
          <w:p w14:paraId="7D097EA4" w14:textId="576D88E3" w:rsidR="00C51B80" w:rsidRPr="004E3CBF" w:rsidRDefault="002849E2" w:rsidP="00E32EE6">
            <w:pPr>
              <w:spacing w:line="480" w:lineRule="exact"/>
              <w:jc w:val="center"/>
              <w:rPr>
                <w:rFonts w:ascii="Times New Roman" w:eastAsiaTheme="minorEastAsia" w:hAnsi="Times New Roman"/>
                <w:sz w:val="28"/>
                <w:szCs w:val="28"/>
              </w:rPr>
            </w:pPr>
            <w:r w:rsidRPr="004E3CBF">
              <w:rPr>
                <w:rFonts w:ascii="Times New Roman" w:hAnsi="Times New Roman"/>
                <w:noProof/>
                <w:lang w:bidi="en-US"/>
              </w:rPr>
              <w:drawing>
                <wp:inline distT="0" distB="0" distL="0" distR="0" wp14:anchorId="4686FE5F" wp14:editId="563A63B3">
                  <wp:extent cx="4914306" cy="3276000"/>
                  <wp:effectExtent l="0" t="0" r="635" b="635"/>
                  <wp:docPr id="8"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14306" cy="3276000"/>
                          </a:xfrm>
                          <a:prstGeom prst="rect">
                            <a:avLst/>
                          </a:prstGeom>
                          <a:noFill/>
                          <a:ln>
                            <a:noFill/>
                          </a:ln>
                        </pic:spPr>
                      </pic:pic>
                    </a:graphicData>
                  </a:graphic>
                </wp:inline>
              </w:drawing>
            </w:r>
          </w:p>
          <w:p w14:paraId="78327464" w14:textId="7E6576C5" w:rsidR="00C51B80" w:rsidRPr="004E3CBF" w:rsidRDefault="00C51B80" w:rsidP="00E32EE6">
            <w:pPr>
              <w:spacing w:line="480" w:lineRule="exact"/>
              <w:jc w:val="center"/>
              <w:rPr>
                <w:rFonts w:ascii="Times New Roman" w:eastAsiaTheme="minorEastAsia" w:hAnsi="Times New Roman"/>
                <w:sz w:val="28"/>
                <w:szCs w:val="28"/>
              </w:rPr>
            </w:pPr>
            <w:r w:rsidRPr="004E3CBF">
              <w:rPr>
                <w:rFonts w:ascii="Times New Roman" w:hAnsi="Times New Roman"/>
                <w:sz w:val="28"/>
                <w:lang w:bidi="en-US"/>
              </w:rPr>
              <w:t>Photo 3.</w:t>
            </w:r>
            <w:r w:rsidRPr="004E3CBF">
              <w:rPr>
                <w:rFonts w:ascii="Times New Roman" w:hAnsi="Times New Roman"/>
                <w:sz w:val="28"/>
                <w:lang w:bidi="en-US"/>
              </w:rPr>
              <w:tab/>
              <w:t>Speech by Yung-Hsiang Lai, President of MIRDC</w:t>
            </w:r>
          </w:p>
          <w:p w14:paraId="4317FFA4" w14:textId="252EE89C" w:rsidR="00C51B80" w:rsidRDefault="00C51B80" w:rsidP="00E32EE6">
            <w:pPr>
              <w:spacing w:line="480" w:lineRule="exact"/>
              <w:jc w:val="both"/>
              <w:rPr>
                <w:rFonts w:ascii="Times New Roman" w:eastAsiaTheme="minorEastAsia" w:hAnsi="Times New Roman"/>
                <w:sz w:val="28"/>
                <w:szCs w:val="28"/>
              </w:rPr>
            </w:pPr>
          </w:p>
          <w:p w14:paraId="14B11DB8" w14:textId="06FE001B" w:rsidR="002849E2" w:rsidRDefault="002849E2" w:rsidP="00E32EE6">
            <w:pPr>
              <w:spacing w:line="480" w:lineRule="exact"/>
              <w:jc w:val="both"/>
              <w:rPr>
                <w:rFonts w:ascii="Times New Roman" w:eastAsiaTheme="minorEastAsia" w:hAnsi="Times New Roman"/>
                <w:sz w:val="28"/>
                <w:szCs w:val="28"/>
              </w:rPr>
            </w:pPr>
          </w:p>
          <w:p w14:paraId="5956BC70" w14:textId="77777777" w:rsidR="009A4C18" w:rsidRDefault="009A4C18" w:rsidP="00E32EE6">
            <w:pPr>
              <w:spacing w:line="480" w:lineRule="exact"/>
              <w:jc w:val="both"/>
              <w:rPr>
                <w:rFonts w:ascii="Times New Roman" w:eastAsiaTheme="minorEastAsia" w:hAnsi="Times New Roman"/>
                <w:sz w:val="28"/>
                <w:szCs w:val="28"/>
              </w:rPr>
            </w:pPr>
          </w:p>
          <w:p w14:paraId="19A556CC" w14:textId="0A065371" w:rsidR="002849E2" w:rsidRDefault="002849E2" w:rsidP="00E32EE6">
            <w:pPr>
              <w:spacing w:line="480" w:lineRule="exact"/>
              <w:jc w:val="both"/>
              <w:rPr>
                <w:rFonts w:ascii="Times New Roman" w:eastAsiaTheme="minorEastAsia" w:hAnsi="Times New Roman"/>
                <w:sz w:val="28"/>
                <w:szCs w:val="28"/>
              </w:rPr>
            </w:pPr>
          </w:p>
          <w:p w14:paraId="454DAD4F" w14:textId="5A171327" w:rsidR="002849E2" w:rsidRDefault="002849E2" w:rsidP="00E32EE6">
            <w:pPr>
              <w:spacing w:line="480" w:lineRule="exact"/>
              <w:jc w:val="both"/>
              <w:rPr>
                <w:rFonts w:ascii="Times New Roman" w:eastAsiaTheme="minorEastAsia" w:hAnsi="Times New Roman"/>
                <w:sz w:val="28"/>
                <w:szCs w:val="28"/>
              </w:rPr>
            </w:pPr>
          </w:p>
          <w:p w14:paraId="71FDCFAA" w14:textId="77777777" w:rsidR="002849E2" w:rsidRDefault="002849E2" w:rsidP="00E32EE6">
            <w:pPr>
              <w:spacing w:line="480" w:lineRule="exact"/>
              <w:jc w:val="both"/>
              <w:rPr>
                <w:rFonts w:ascii="Times New Roman" w:eastAsiaTheme="minorEastAsia" w:hAnsi="Times New Roman"/>
                <w:sz w:val="28"/>
                <w:szCs w:val="28"/>
              </w:rPr>
            </w:pPr>
          </w:p>
          <w:p w14:paraId="655A7447" w14:textId="53E46A23" w:rsidR="002849E2" w:rsidRDefault="002849E2" w:rsidP="00E32EE6">
            <w:pPr>
              <w:spacing w:line="480" w:lineRule="exact"/>
              <w:jc w:val="both"/>
              <w:rPr>
                <w:rFonts w:ascii="Times New Roman" w:eastAsiaTheme="minorEastAsia" w:hAnsi="Times New Roman"/>
                <w:sz w:val="28"/>
                <w:szCs w:val="28"/>
              </w:rPr>
            </w:pPr>
          </w:p>
          <w:p w14:paraId="57ADCC78" w14:textId="1C599BA0" w:rsidR="002849E2" w:rsidRDefault="002849E2" w:rsidP="00E32EE6">
            <w:pPr>
              <w:spacing w:line="480" w:lineRule="exact"/>
              <w:jc w:val="both"/>
              <w:rPr>
                <w:rFonts w:ascii="Times New Roman" w:eastAsiaTheme="minorEastAsia" w:hAnsi="Times New Roman"/>
                <w:sz w:val="28"/>
                <w:szCs w:val="28"/>
              </w:rPr>
            </w:pPr>
          </w:p>
          <w:p w14:paraId="66B1E1F5" w14:textId="2DF0AF69" w:rsidR="002849E2" w:rsidRDefault="002849E2" w:rsidP="00E32EE6">
            <w:pPr>
              <w:spacing w:line="480" w:lineRule="exact"/>
              <w:jc w:val="both"/>
              <w:rPr>
                <w:rFonts w:ascii="Times New Roman" w:eastAsiaTheme="minorEastAsia" w:hAnsi="Times New Roman"/>
                <w:sz w:val="28"/>
                <w:szCs w:val="28"/>
              </w:rPr>
            </w:pPr>
          </w:p>
          <w:p w14:paraId="2C85DB6F" w14:textId="1FAE86D5" w:rsidR="002849E2" w:rsidRDefault="002849E2" w:rsidP="00E32EE6">
            <w:pPr>
              <w:spacing w:line="480" w:lineRule="exact"/>
              <w:jc w:val="both"/>
              <w:rPr>
                <w:rFonts w:ascii="Times New Roman" w:eastAsiaTheme="minorEastAsia" w:hAnsi="Times New Roman"/>
                <w:sz w:val="28"/>
                <w:szCs w:val="28"/>
              </w:rPr>
            </w:pPr>
          </w:p>
          <w:p w14:paraId="7FAEB64F" w14:textId="77777777" w:rsidR="002849E2" w:rsidRPr="004E3CBF" w:rsidRDefault="002849E2" w:rsidP="00E32EE6">
            <w:pPr>
              <w:spacing w:line="480" w:lineRule="exact"/>
              <w:jc w:val="both"/>
              <w:rPr>
                <w:rFonts w:ascii="Times New Roman" w:eastAsiaTheme="minorEastAsia" w:hAnsi="Times New Roman"/>
                <w:sz w:val="28"/>
                <w:szCs w:val="28"/>
              </w:rPr>
            </w:pPr>
          </w:p>
          <w:p w14:paraId="0AB71524" w14:textId="2797363D" w:rsidR="00C51B80" w:rsidRPr="004E3CBF" w:rsidRDefault="002A7ED3" w:rsidP="00E32EE6">
            <w:pPr>
              <w:spacing w:line="480" w:lineRule="exact"/>
              <w:jc w:val="center"/>
              <w:rPr>
                <w:rFonts w:ascii="Times New Roman" w:eastAsiaTheme="minorEastAsia" w:hAnsi="Times New Roman"/>
                <w:sz w:val="28"/>
                <w:szCs w:val="28"/>
              </w:rPr>
            </w:pPr>
            <w:r w:rsidRPr="004E3CBF">
              <w:rPr>
                <w:rFonts w:ascii="Times New Roman" w:hAnsi="Times New Roman"/>
                <w:noProof/>
                <w:lang w:bidi="en-US"/>
              </w:rPr>
              <w:drawing>
                <wp:inline distT="0" distB="0" distL="0" distR="0" wp14:anchorId="6F0884EB" wp14:editId="41A38FE7">
                  <wp:extent cx="5180753" cy="2592000"/>
                  <wp:effectExtent l="0" t="0" r="1270" b="0"/>
                  <wp:docPr id="9"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80753" cy="2592000"/>
                          </a:xfrm>
                          <a:prstGeom prst="rect">
                            <a:avLst/>
                          </a:prstGeom>
                          <a:noFill/>
                          <a:ln>
                            <a:noFill/>
                          </a:ln>
                        </pic:spPr>
                      </pic:pic>
                    </a:graphicData>
                  </a:graphic>
                </wp:inline>
              </w:drawing>
            </w:r>
          </w:p>
          <w:p w14:paraId="56BF31D0" w14:textId="158A6B7D" w:rsidR="00C51B80" w:rsidRPr="004E3CBF" w:rsidRDefault="00C51B80" w:rsidP="00E32EE6">
            <w:pPr>
              <w:spacing w:line="480" w:lineRule="exact"/>
              <w:jc w:val="center"/>
              <w:rPr>
                <w:rFonts w:ascii="Times New Roman" w:eastAsiaTheme="minorEastAsia" w:hAnsi="Times New Roman"/>
                <w:sz w:val="28"/>
                <w:szCs w:val="28"/>
              </w:rPr>
            </w:pPr>
            <w:r w:rsidRPr="004E3CBF">
              <w:rPr>
                <w:rFonts w:ascii="Times New Roman" w:hAnsi="Times New Roman"/>
                <w:sz w:val="28"/>
                <w:lang w:bidi="en-US"/>
              </w:rPr>
              <w:t>Photo 4.</w:t>
            </w:r>
            <w:r w:rsidRPr="004E3CBF">
              <w:rPr>
                <w:rFonts w:ascii="Times New Roman" w:hAnsi="Times New Roman"/>
                <w:sz w:val="28"/>
                <w:lang w:bidi="en-US"/>
              </w:rPr>
              <w:tab/>
              <w:t>Group photo of distinguished attendees of the conference</w:t>
            </w:r>
          </w:p>
          <w:p w14:paraId="5D3FECB4" w14:textId="02477D3C" w:rsidR="002849E2" w:rsidRDefault="002849E2" w:rsidP="00E32EE6">
            <w:pPr>
              <w:spacing w:line="480" w:lineRule="exact"/>
              <w:jc w:val="both"/>
              <w:rPr>
                <w:rFonts w:ascii="Times New Roman" w:eastAsiaTheme="minorEastAsia" w:hAnsi="Times New Roman"/>
                <w:sz w:val="28"/>
                <w:szCs w:val="28"/>
              </w:rPr>
            </w:pPr>
          </w:p>
          <w:p w14:paraId="0B9C2A29" w14:textId="77777777" w:rsidR="00465AC0" w:rsidRDefault="00465AC0" w:rsidP="00E32EE6">
            <w:pPr>
              <w:spacing w:line="480" w:lineRule="exact"/>
              <w:jc w:val="both"/>
              <w:rPr>
                <w:rFonts w:ascii="Times New Roman" w:eastAsiaTheme="minorEastAsia" w:hAnsi="Times New Roman"/>
                <w:sz w:val="28"/>
                <w:szCs w:val="28"/>
              </w:rPr>
            </w:pPr>
          </w:p>
          <w:p w14:paraId="27147E51" w14:textId="4F4FF04F" w:rsidR="002849E2" w:rsidRDefault="002849E2" w:rsidP="00E32EE6">
            <w:pPr>
              <w:spacing w:line="480" w:lineRule="exact"/>
              <w:jc w:val="both"/>
              <w:rPr>
                <w:rFonts w:ascii="Times New Roman" w:eastAsiaTheme="minorEastAsia" w:hAnsi="Times New Roman"/>
                <w:sz w:val="28"/>
                <w:szCs w:val="28"/>
              </w:rPr>
            </w:pPr>
          </w:p>
          <w:p w14:paraId="77C23CCF" w14:textId="71A3BB38" w:rsidR="002849E2" w:rsidRDefault="002849E2" w:rsidP="00E32EE6">
            <w:pPr>
              <w:spacing w:line="480" w:lineRule="exact"/>
              <w:jc w:val="both"/>
              <w:rPr>
                <w:rFonts w:ascii="Times New Roman" w:eastAsiaTheme="minorEastAsia" w:hAnsi="Times New Roman"/>
                <w:sz w:val="28"/>
                <w:szCs w:val="28"/>
              </w:rPr>
            </w:pPr>
          </w:p>
          <w:p w14:paraId="31525472" w14:textId="3E7E720E" w:rsidR="002849E2" w:rsidRDefault="002849E2" w:rsidP="00E32EE6">
            <w:pPr>
              <w:spacing w:line="480" w:lineRule="exact"/>
              <w:jc w:val="both"/>
              <w:rPr>
                <w:rFonts w:ascii="Times New Roman" w:eastAsiaTheme="minorEastAsia" w:hAnsi="Times New Roman"/>
                <w:sz w:val="28"/>
                <w:szCs w:val="28"/>
              </w:rPr>
            </w:pPr>
          </w:p>
          <w:p w14:paraId="13EA585B" w14:textId="204C69A9" w:rsidR="002849E2" w:rsidRDefault="002849E2" w:rsidP="00E32EE6">
            <w:pPr>
              <w:spacing w:line="480" w:lineRule="exact"/>
              <w:jc w:val="both"/>
              <w:rPr>
                <w:rFonts w:ascii="Times New Roman" w:eastAsiaTheme="minorEastAsia" w:hAnsi="Times New Roman"/>
                <w:sz w:val="28"/>
                <w:szCs w:val="28"/>
              </w:rPr>
            </w:pPr>
          </w:p>
          <w:p w14:paraId="2E7E40A0" w14:textId="3C8217DC" w:rsidR="002849E2" w:rsidRDefault="002849E2" w:rsidP="00E32EE6">
            <w:pPr>
              <w:spacing w:line="480" w:lineRule="exact"/>
              <w:jc w:val="both"/>
              <w:rPr>
                <w:rFonts w:ascii="Times New Roman" w:eastAsiaTheme="minorEastAsia" w:hAnsi="Times New Roman"/>
                <w:sz w:val="28"/>
                <w:szCs w:val="28"/>
              </w:rPr>
            </w:pPr>
          </w:p>
          <w:p w14:paraId="65DA35AD" w14:textId="7F4A171E" w:rsidR="002849E2" w:rsidRDefault="002849E2" w:rsidP="00E32EE6">
            <w:pPr>
              <w:spacing w:line="480" w:lineRule="exact"/>
              <w:jc w:val="both"/>
              <w:rPr>
                <w:rFonts w:ascii="Times New Roman" w:eastAsiaTheme="minorEastAsia" w:hAnsi="Times New Roman"/>
                <w:sz w:val="28"/>
                <w:szCs w:val="28"/>
              </w:rPr>
            </w:pPr>
          </w:p>
          <w:p w14:paraId="5865E1F8" w14:textId="5DCCA25B" w:rsidR="002849E2" w:rsidRDefault="002849E2" w:rsidP="00E32EE6">
            <w:pPr>
              <w:spacing w:line="480" w:lineRule="exact"/>
              <w:jc w:val="both"/>
              <w:rPr>
                <w:rFonts w:ascii="Times New Roman" w:eastAsiaTheme="minorEastAsia" w:hAnsi="Times New Roman"/>
                <w:sz w:val="28"/>
                <w:szCs w:val="28"/>
              </w:rPr>
            </w:pPr>
          </w:p>
          <w:p w14:paraId="66196BCE" w14:textId="7849B365" w:rsidR="002849E2" w:rsidRDefault="002849E2" w:rsidP="00E32EE6">
            <w:pPr>
              <w:spacing w:line="480" w:lineRule="exact"/>
              <w:jc w:val="both"/>
              <w:rPr>
                <w:rFonts w:ascii="Times New Roman" w:eastAsiaTheme="minorEastAsia" w:hAnsi="Times New Roman"/>
                <w:sz w:val="28"/>
                <w:szCs w:val="28"/>
              </w:rPr>
            </w:pPr>
          </w:p>
          <w:p w14:paraId="3E7429AB" w14:textId="096F6841" w:rsidR="002849E2" w:rsidRDefault="002849E2" w:rsidP="00E32EE6">
            <w:pPr>
              <w:spacing w:line="480" w:lineRule="exact"/>
              <w:jc w:val="both"/>
              <w:rPr>
                <w:rFonts w:ascii="Times New Roman" w:eastAsiaTheme="minorEastAsia" w:hAnsi="Times New Roman"/>
                <w:sz w:val="28"/>
                <w:szCs w:val="28"/>
              </w:rPr>
            </w:pPr>
          </w:p>
          <w:p w14:paraId="11FF4501" w14:textId="09070478" w:rsidR="002849E2" w:rsidRDefault="002849E2" w:rsidP="00E32EE6">
            <w:pPr>
              <w:spacing w:line="480" w:lineRule="exact"/>
              <w:jc w:val="both"/>
              <w:rPr>
                <w:rFonts w:ascii="Times New Roman" w:eastAsiaTheme="minorEastAsia" w:hAnsi="Times New Roman"/>
                <w:sz w:val="28"/>
                <w:szCs w:val="28"/>
              </w:rPr>
            </w:pPr>
          </w:p>
          <w:p w14:paraId="293F0E18" w14:textId="1EA69FF5" w:rsidR="002849E2" w:rsidRPr="004E3CBF" w:rsidRDefault="002849E2" w:rsidP="00F63F75">
            <w:pPr>
              <w:spacing w:line="480" w:lineRule="exact"/>
              <w:jc w:val="center"/>
              <w:rPr>
                <w:rFonts w:ascii="Times New Roman" w:eastAsiaTheme="minorEastAsia" w:hAnsi="Times New Roman"/>
                <w:sz w:val="28"/>
                <w:szCs w:val="28"/>
              </w:rPr>
            </w:pPr>
            <w:r w:rsidRPr="004E3CBF">
              <w:rPr>
                <w:rFonts w:ascii="Times New Roman" w:hAnsi="Times New Roman"/>
                <w:noProof/>
                <w:lang w:bidi="en-US"/>
              </w:rPr>
              <w:drawing>
                <wp:inline distT="0" distB="0" distL="0" distR="0" wp14:anchorId="6819926F" wp14:editId="57B1E6DF">
                  <wp:extent cx="4969548" cy="3312000"/>
                  <wp:effectExtent l="0" t="0" r="2540" b="3175"/>
                  <wp:docPr id="1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69548" cy="3312000"/>
                          </a:xfrm>
                          <a:prstGeom prst="rect">
                            <a:avLst/>
                          </a:prstGeom>
                          <a:noFill/>
                          <a:ln>
                            <a:noFill/>
                          </a:ln>
                        </pic:spPr>
                      </pic:pic>
                    </a:graphicData>
                  </a:graphic>
                </wp:inline>
              </w:drawing>
            </w:r>
          </w:p>
          <w:p w14:paraId="18ABE0CE" w14:textId="1D707C62" w:rsidR="00904B1A" w:rsidRDefault="00C51B80" w:rsidP="00E32EE6">
            <w:pPr>
              <w:spacing w:line="480" w:lineRule="exact"/>
              <w:jc w:val="center"/>
              <w:rPr>
                <w:rFonts w:ascii="Times New Roman" w:hAnsi="Times New Roman"/>
                <w:sz w:val="28"/>
                <w:lang w:bidi="en-US"/>
              </w:rPr>
            </w:pPr>
            <w:r w:rsidRPr="004E3CBF">
              <w:rPr>
                <w:rFonts w:ascii="Times New Roman" w:hAnsi="Times New Roman"/>
                <w:sz w:val="28"/>
                <w:lang w:bidi="en-US"/>
              </w:rPr>
              <w:t>Photo 5.</w:t>
            </w:r>
            <w:r w:rsidRPr="004E3CBF">
              <w:rPr>
                <w:rFonts w:ascii="Times New Roman" w:hAnsi="Times New Roman"/>
                <w:sz w:val="28"/>
                <w:lang w:bidi="en-US"/>
              </w:rPr>
              <w:tab/>
            </w:r>
            <w:r w:rsidR="00904B1A" w:rsidRPr="004E3CBF">
              <w:rPr>
                <w:rFonts w:ascii="Times New Roman" w:hAnsi="Times New Roman"/>
                <w:sz w:val="28"/>
                <w:lang w:bidi="en-US"/>
              </w:rPr>
              <w:t xml:space="preserve">MIRDC’s </w:t>
            </w:r>
            <w:r w:rsidRPr="004E3CBF">
              <w:rPr>
                <w:rFonts w:ascii="Times New Roman" w:hAnsi="Times New Roman"/>
                <w:sz w:val="28"/>
                <w:lang w:bidi="en-US"/>
              </w:rPr>
              <w:t xml:space="preserve">EHE Combustion System, </w:t>
            </w:r>
            <w:r w:rsidR="00904B1A">
              <w:rPr>
                <w:rFonts w:ascii="Times New Roman" w:hAnsi="Times New Roman"/>
                <w:sz w:val="28"/>
                <w:lang w:bidi="en-US"/>
              </w:rPr>
              <w:t>award-winning technology of</w:t>
            </w:r>
          </w:p>
          <w:p w14:paraId="2BE19073" w14:textId="77777777" w:rsidR="00C51B80" w:rsidRDefault="00C51B80" w:rsidP="00E32EE6">
            <w:pPr>
              <w:spacing w:line="480" w:lineRule="exact"/>
              <w:jc w:val="center"/>
              <w:rPr>
                <w:rFonts w:ascii="Times New Roman" w:hAnsi="Times New Roman"/>
                <w:sz w:val="28"/>
                <w:lang w:bidi="en-US"/>
              </w:rPr>
            </w:pPr>
            <w:r w:rsidRPr="004E3CBF">
              <w:rPr>
                <w:rFonts w:ascii="Times New Roman" w:hAnsi="Times New Roman"/>
                <w:sz w:val="28"/>
                <w:lang w:bidi="en-US"/>
              </w:rPr>
              <w:t>2024 R&amp;D100 Awards</w:t>
            </w:r>
          </w:p>
          <w:p w14:paraId="563904A5" w14:textId="02DB2330" w:rsidR="009A4C18" w:rsidRPr="004E3CBF" w:rsidRDefault="009A4C18" w:rsidP="00E32EE6">
            <w:pPr>
              <w:spacing w:line="480" w:lineRule="exact"/>
              <w:jc w:val="center"/>
              <w:rPr>
                <w:rFonts w:ascii="Times New Roman" w:eastAsiaTheme="minorEastAsia" w:hAnsi="Times New Roman"/>
                <w:sz w:val="28"/>
                <w:szCs w:val="28"/>
              </w:rPr>
            </w:pPr>
          </w:p>
        </w:tc>
      </w:tr>
    </w:tbl>
    <w:p w14:paraId="540D61CD" w14:textId="77777777" w:rsidR="00187017" w:rsidRPr="004E3CBF" w:rsidRDefault="00187017" w:rsidP="002849E2">
      <w:pPr>
        <w:snapToGrid w:val="0"/>
        <w:spacing w:line="480" w:lineRule="exact"/>
        <w:rPr>
          <w:rFonts w:ascii="Times New Roman" w:eastAsiaTheme="minorEastAsia" w:hAnsi="Times New Roman"/>
          <w:sz w:val="28"/>
          <w:szCs w:val="24"/>
        </w:rPr>
      </w:pPr>
    </w:p>
    <w:sectPr w:rsidR="00187017" w:rsidRPr="004E3CBF" w:rsidSect="005B4444">
      <w:pgSz w:w="11906" w:h="16838"/>
      <w:pgMar w:top="680" w:right="794" w:bottom="680" w:left="794" w:header="283" w:footer="28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08E38C" w14:textId="77777777" w:rsidR="00883226" w:rsidRDefault="00883226" w:rsidP="00C07CBF">
      <w:r>
        <w:separator/>
      </w:r>
    </w:p>
  </w:endnote>
  <w:endnote w:type="continuationSeparator" w:id="0">
    <w:p w14:paraId="76AC6F8A" w14:textId="77777777" w:rsidR="00883226" w:rsidRDefault="00883226" w:rsidP="00C07C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E6271E" w14:textId="77777777" w:rsidR="00883226" w:rsidRDefault="00883226" w:rsidP="00C07CBF">
      <w:r>
        <w:separator/>
      </w:r>
    </w:p>
  </w:footnote>
  <w:footnote w:type="continuationSeparator" w:id="0">
    <w:p w14:paraId="478DDA50" w14:textId="77777777" w:rsidR="00883226" w:rsidRDefault="00883226" w:rsidP="00C07C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39.55pt;height:39.95pt;visibility:visible;mso-wrap-style:square" o:bullet="t">
        <v:imagedata r:id="rId1" o:title="中心logo"/>
      </v:shape>
    </w:pict>
  </w:numPicBullet>
  <w:abstractNum w:abstractNumId="0" w15:restartNumberingAfterBreak="0">
    <w:nsid w:val="02383AAE"/>
    <w:multiLevelType w:val="hybridMultilevel"/>
    <w:tmpl w:val="9A0658E6"/>
    <w:lvl w:ilvl="0" w:tplc="E27C53C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8A41C9A"/>
    <w:multiLevelType w:val="hybridMultilevel"/>
    <w:tmpl w:val="674C5B30"/>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AA16789"/>
    <w:multiLevelType w:val="hybridMultilevel"/>
    <w:tmpl w:val="1D7C627E"/>
    <w:lvl w:ilvl="0" w:tplc="6200187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22F1400D"/>
    <w:multiLevelType w:val="hybridMultilevel"/>
    <w:tmpl w:val="237C943E"/>
    <w:lvl w:ilvl="0" w:tplc="F1329532">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 w15:restartNumberingAfterBreak="0">
    <w:nsid w:val="3C070A56"/>
    <w:multiLevelType w:val="hybridMultilevel"/>
    <w:tmpl w:val="995857C6"/>
    <w:lvl w:ilvl="0" w:tplc="3D266C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0A40A2D"/>
    <w:multiLevelType w:val="hybridMultilevel"/>
    <w:tmpl w:val="3BEADB28"/>
    <w:lvl w:ilvl="0" w:tplc="74F09F1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D671E3A"/>
    <w:multiLevelType w:val="hybridMultilevel"/>
    <w:tmpl w:val="3BD4C0CC"/>
    <w:lvl w:ilvl="0" w:tplc="E646AFC2">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7" w15:restartNumberingAfterBreak="0">
    <w:nsid w:val="4FA94987"/>
    <w:multiLevelType w:val="hybridMultilevel"/>
    <w:tmpl w:val="59AC6DB6"/>
    <w:lvl w:ilvl="0" w:tplc="CC183F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7006682"/>
    <w:multiLevelType w:val="hybridMultilevel"/>
    <w:tmpl w:val="F9EC83E6"/>
    <w:lvl w:ilvl="0" w:tplc="8FB6C76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5D2B0B22"/>
    <w:multiLevelType w:val="hybridMultilevel"/>
    <w:tmpl w:val="5862249E"/>
    <w:lvl w:ilvl="0" w:tplc="6AC447D0">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0" w15:restartNumberingAfterBreak="0">
    <w:nsid w:val="626B6959"/>
    <w:multiLevelType w:val="hybridMultilevel"/>
    <w:tmpl w:val="78E68376"/>
    <w:lvl w:ilvl="0" w:tplc="7CEE471C">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1" w15:restartNumberingAfterBreak="0">
    <w:nsid w:val="737E6F7F"/>
    <w:multiLevelType w:val="hybridMultilevel"/>
    <w:tmpl w:val="0FDE2902"/>
    <w:lvl w:ilvl="0" w:tplc="E3D4FC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9"/>
  </w:num>
  <w:num w:numId="3">
    <w:abstractNumId w:val="7"/>
  </w:num>
  <w:num w:numId="4">
    <w:abstractNumId w:val="3"/>
  </w:num>
  <w:num w:numId="5">
    <w:abstractNumId w:val="5"/>
  </w:num>
  <w:num w:numId="6">
    <w:abstractNumId w:val="10"/>
  </w:num>
  <w:num w:numId="7">
    <w:abstractNumId w:val="8"/>
  </w:num>
  <w:num w:numId="8">
    <w:abstractNumId w:val="11"/>
  </w:num>
  <w:num w:numId="9">
    <w:abstractNumId w:val="0"/>
  </w:num>
  <w:num w:numId="10">
    <w:abstractNumId w:val="6"/>
  </w:num>
  <w:num w:numId="11">
    <w:abstractNumId w:val="2"/>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bordersDoNotSurroundHeader/>
  <w:bordersDoNotSurroundFooter/>
  <w:proofState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1343"/>
    <w:rsid w:val="00005BC8"/>
    <w:rsid w:val="00010BB0"/>
    <w:rsid w:val="00020BC9"/>
    <w:rsid w:val="000437C1"/>
    <w:rsid w:val="000469CC"/>
    <w:rsid w:val="00052EEC"/>
    <w:rsid w:val="00064C33"/>
    <w:rsid w:val="00066B0A"/>
    <w:rsid w:val="0009592B"/>
    <w:rsid w:val="000A585A"/>
    <w:rsid w:val="000A6124"/>
    <w:rsid w:val="000E1F9F"/>
    <w:rsid w:val="000F63FC"/>
    <w:rsid w:val="00101D7E"/>
    <w:rsid w:val="0010352F"/>
    <w:rsid w:val="00103915"/>
    <w:rsid w:val="0013735B"/>
    <w:rsid w:val="001503F9"/>
    <w:rsid w:val="00156659"/>
    <w:rsid w:val="0016222F"/>
    <w:rsid w:val="00170694"/>
    <w:rsid w:val="00176FB9"/>
    <w:rsid w:val="001776A7"/>
    <w:rsid w:val="00187017"/>
    <w:rsid w:val="001903B6"/>
    <w:rsid w:val="001B1093"/>
    <w:rsid w:val="001F01F1"/>
    <w:rsid w:val="001F07F2"/>
    <w:rsid w:val="001F6BDC"/>
    <w:rsid w:val="001F6DD7"/>
    <w:rsid w:val="00201493"/>
    <w:rsid w:val="00205931"/>
    <w:rsid w:val="00205EF6"/>
    <w:rsid w:val="00207E37"/>
    <w:rsid w:val="00213CEB"/>
    <w:rsid w:val="0022122B"/>
    <w:rsid w:val="00223F1A"/>
    <w:rsid w:val="002320E0"/>
    <w:rsid w:val="00237981"/>
    <w:rsid w:val="002453BF"/>
    <w:rsid w:val="00245ACB"/>
    <w:rsid w:val="00255F9F"/>
    <w:rsid w:val="002849E2"/>
    <w:rsid w:val="002A7248"/>
    <w:rsid w:val="002A7ED3"/>
    <w:rsid w:val="002C2E0E"/>
    <w:rsid w:val="002C3AF6"/>
    <w:rsid w:val="002D7578"/>
    <w:rsid w:val="002E17E3"/>
    <w:rsid w:val="002E6C59"/>
    <w:rsid w:val="002F0881"/>
    <w:rsid w:val="002F1327"/>
    <w:rsid w:val="003148FD"/>
    <w:rsid w:val="00332354"/>
    <w:rsid w:val="00344283"/>
    <w:rsid w:val="003459DE"/>
    <w:rsid w:val="0036566C"/>
    <w:rsid w:val="00367ABF"/>
    <w:rsid w:val="003756AD"/>
    <w:rsid w:val="0038370F"/>
    <w:rsid w:val="003A45E3"/>
    <w:rsid w:val="003A7FDD"/>
    <w:rsid w:val="003B1343"/>
    <w:rsid w:val="003B3A43"/>
    <w:rsid w:val="003B7417"/>
    <w:rsid w:val="003C1655"/>
    <w:rsid w:val="003C3ED0"/>
    <w:rsid w:val="003C463A"/>
    <w:rsid w:val="003D157C"/>
    <w:rsid w:val="003D17FB"/>
    <w:rsid w:val="003D5AA8"/>
    <w:rsid w:val="003D5E30"/>
    <w:rsid w:val="003E1C5E"/>
    <w:rsid w:val="003F623C"/>
    <w:rsid w:val="0040031E"/>
    <w:rsid w:val="004076AE"/>
    <w:rsid w:val="004179BD"/>
    <w:rsid w:val="00425798"/>
    <w:rsid w:val="0044438C"/>
    <w:rsid w:val="00444C4B"/>
    <w:rsid w:val="00446EE7"/>
    <w:rsid w:val="00453285"/>
    <w:rsid w:val="00465AC0"/>
    <w:rsid w:val="00477B2A"/>
    <w:rsid w:val="004805B0"/>
    <w:rsid w:val="004819C5"/>
    <w:rsid w:val="00492989"/>
    <w:rsid w:val="004953B2"/>
    <w:rsid w:val="004B13FF"/>
    <w:rsid w:val="004C0DB0"/>
    <w:rsid w:val="004C6DC4"/>
    <w:rsid w:val="004D135B"/>
    <w:rsid w:val="004E229B"/>
    <w:rsid w:val="004E3CBF"/>
    <w:rsid w:val="0051114E"/>
    <w:rsid w:val="00553A40"/>
    <w:rsid w:val="0055681F"/>
    <w:rsid w:val="005678C4"/>
    <w:rsid w:val="00576E79"/>
    <w:rsid w:val="005A485C"/>
    <w:rsid w:val="005A6F60"/>
    <w:rsid w:val="005B4444"/>
    <w:rsid w:val="005C681D"/>
    <w:rsid w:val="005D05EF"/>
    <w:rsid w:val="005D1F7B"/>
    <w:rsid w:val="005D454C"/>
    <w:rsid w:val="005F5197"/>
    <w:rsid w:val="00604137"/>
    <w:rsid w:val="00611B0A"/>
    <w:rsid w:val="00662F8A"/>
    <w:rsid w:val="00672BD9"/>
    <w:rsid w:val="00672E18"/>
    <w:rsid w:val="006772EA"/>
    <w:rsid w:val="00677611"/>
    <w:rsid w:val="0068040C"/>
    <w:rsid w:val="00684982"/>
    <w:rsid w:val="00687DD5"/>
    <w:rsid w:val="00690FB7"/>
    <w:rsid w:val="006B1A61"/>
    <w:rsid w:val="006B1EC3"/>
    <w:rsid w:val="006B5696"/>
    <w:rsid w:val="006E2A81"/>
    <w:rsid w:val="006E5D99"/>
    <w:rsid w:val="006E6207"/>
    <w:rsid w:val="00702EF1"/>
    <w:rsid w:val="00703F76"/>
    <w:rsid w:val="007136F2"/>
    <w:rsid w:val="00725E92"/>
    <w:rsid w:val="00745517"/>
    <w:rsid w:val="00747D20"/>
    <w:rsid w:val="00751F58"/>
    <w:rsid w:val="007545FC"/>
    <w:rsid w:val="0076677F"/>
    <w:rsid w:val="00767AE3"/>
    <w:rsid w:val="00784280"/>
    <w:rsid w:val="007A2259"/>
    <w:rsid w:val="007A35D6"/>
    <w:rsid w:val="007A4663"/>
    <w:rsid w:val="007C5B3E"/>
    <w:rsid w:val="007C7277"/>
    <w:rsid w:val="007D1A22"/>
    <w:rsid w:val="007D2F31"/>
    <w:rsid w:val="007D78DA"/>
    <w:rsid w:val="007E294A"/>
    <w:rsid w:val="00805748"/>
    <w:rsid w:val="00807E3B"/>
    <w:rsid w:val="008121DC"/>
    <w:rsid w:val="008202B0"/>
    <w:rsid w:val="008244AD"/>
    <w:rsid w:val="00844F32"/>
    <w:rsid w:val="00853AA3"/>
    <w:rsid w:val="00870692"/>
    <w:rsid w:val="008708AA"/>
    <w:rsid w:val="00873948"/>
    <w:rsid w:val="00882303"/>
    <w:rsid w:val="00883226"/>
    <w:rsid w:val="0088488C"/>
    <w:rsid w:val="00886BFE"/>
    <w:rsid w:val="008A5FA0"/>
    <w:rsid w:val="008C497E"/>
    <w:rsid w:val="008E08A3"/>
    <w:rsid w:val="008E3B20"/>
    <w:rsid w:val="008E4047"/>
    <w:rsid w:val="008F6022"/>
    <w:rsid w:val="00900718"/>
    <w:rsid w:val="00904B1A"/>
    <w:rsid w:val="0090764E"/>
    <w:rsid w:val="0091257E"/>
    <w:rsid w:val="00915907"/>
    <w:rsid w:val="00921303"/>
    <w:rsid w:val="009349D4"/>
    <w:rsid w:val="00953133"/>
    <w:rsid w:val="0097687D"/>
    <w:rsid w:val="009812D3"/>
    <w:rsid w:val="00982DE2"/>
    <w:rsid w:val="0099053F"/>
    <w:rsid w:val="009A4C18"/>
    <w:rsid w:val="009A560D"/>
    <w:rsid w:val="009B1E16"/>
    <w:rsid w:val="009B37DA"/>
    <w:rsid w:val="009B6F85"/>
    <w:rsid w:val="00A01972"/>
    <w:rsid w:val="00A104DB"/>
    <w:rsid w:val="00A10E61"/>
    <w:rsid w:val="00A2383C"/>
    <w:rsid w:val="00A50B66"/>
    <w:rsid w:val="00A915BC"/>
    <w:rsid w:val="00AB273B"/>
    <w:rsid w:val="00AE7656"/>
    <w:rsid w:val="00AE766F"/>
    <w:rsid w:val="00AF2ACB"/>
    <w:rsid w:val="00B05102"/>
    <w:rsid w:val="00B068A5"/>
    <w:rsid w:val="00B17C1F"/>
    <w:rsid w:val="00B269E0"/>
    <w:rsid w:val="00B26D70"/>
    <w:rsid w:val="00B3134C"/>
    <w:rsid w:val="00B41E58"/>
    <w:rsid w:val="00B537FD"/>
    <w:rsid w:val="00B70570"/>
    <w:rsid w:val="00B76B39"/>
    <w:rsid w:val="00B824B7"/>
    <w:rsid w:val="00B83A5F"/>
    <w:rsid w:val="00B90844"/>
    <w:rsid w:val="00BA7229"/>
    <w:rsid w:val="00BB62BE"/>
    <w:rsid w:val="00BC69A9"/>
    <w:rsid w:val="00BE1B04"/>
    <w:rsid w:val="00BE713B"/>
    <w:rsid w:val="00BF119B"/>
    <w:rsid w:val="00C07CBF"/>
    <w:rsid w:val="00C07F0C"/>
    <w:rsid w:val="00C340DA"/>
    <w:rsid w:val="00C365FE"/>
    <w:rsid w:val="00C402F2"/>
    <w:rsid w:val="00C438B4"/>
    <w:rsid w:val="00C44FB1"/>
    <w:rsid w:val="00C51B80"/>
    <w:rsid w:val="00C5393C"/>
    <w:rsid w:val="00C53D29"/>
    <w:rsid w:val="00C67E34"/>
    <w:rsid w:val="00C80C28"/>
    <w:rsid w:val="00C873C7"/>
    <w:rsid w:val="00CA15B1"/>
    <w:rsid w:val="00CB085B"/>
    <w:rsid w:val="00CD2D8A"/>
    <w:rsid w:val="00CE6026"/>
    <w:rsid w:val="00CE7784"/>
    <w:rsid w:val="00D02A29"/>
    <w:rsid w:val="00D26BDC"/>
    <w:rsid w:val="00D37140"/>
    <w:rsid w:val="00D40B43"/>
    <w:rsid w:val="00D60A54"/>
    <w:rsid w:val="00D706E8"/>
    <w:rsid w:val="00D724AB"/>
    <w:rsid w:val="00D735AB"/>
    <w:rsid w:val="00D76C55"/>
    <w:rsid w:val="00D8673F"/>
    <w:rsid w:val="00D90A50"/>
    <w:rsid w:val="00DA7134"/>
    <w:rsid w:val="00DC741B"/>
    <w:rsid w:val="00DD1F14"/>
    <w:rsid w:val="00DD3945"/>
    <w:rsid w:val="00DE57F7"/>
    <w:rsid w:val="00DE6320"/>
    <w:rsid w:val="00DF387F"/>
    <w:rsid w:val="00DF3B67"/>
    <w:rsid w:val="00DF78C1"/>
    <w:rsid w:val="00E1706E"/>
    <w:rsid w:val="00E32EE6"/>
    <w:rsid w:val="00E4434A"/>
    <w:rsid w:val="00E517A0"/>
    <w:rsid w:val="00E520B2"/>
    <w:rsid w:val="00E65A48"/>
    <w:rsid w:val="00E7296F"/>
    <w:rsid w:val="00EA0040"/>
    <w:rsid w:val="00EA316B"/>
    <w:rsid w:val="00EB4375"/>
    <w:rsid w:val="00EC1912"/>
    <w:rsid w:val="00EE1921"/>
    <w:rsid w:val="00EE664C"/>
    <w:rsid w:val="00F036B8"/>
    <w:rsid w:val="00F10CF3"/>
    <w:rsid w:val="00F1669C"/>
    <w:rsid w:val="00F205F2"/>
    <w:rsid w:val="00F21088"/>
    <w:rsid w:val="00F4189A"/>
    <w:rsid w:val="00F44D9E"/>
    <w:rsid w:val="00F63F75"/>
    <w:rsid w:val="00F83C19"/>
    <w:rsid w:val="00F86D9B"/>
    <w:rsid w:val="00F94BED"/>
    <w:rsid w:val="00F95077"/>
    <w:rsid w:val="00FC2264"/>
    <w:rsid w:val="00FC7D83"/>
    <w:rsid w:val="00FD213B"/>
    <w:rsid w:val="00FD75A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0A5154"/>
  <w15:chartTrackingRefBased/>
  <w15:docId w15:val="{C36EB9DC-29F5-4009-A867-74A4427B2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10BB0"/>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1590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List Paragraph"/>
    <w:basedOn w:val="a"/>
    <w:uiPriority w:val="34"/>
    <w:qFormat/>
    <w:rsid w:val="00DD1F14"/>
    <w:pPr>
      <w:ind w:leftChars="200" w:left="480"/>
    </w:pPr>
  </w:style>
  <w:style w:type="paragraph" w:styleId="a5">
    <w:name w:val="header"/>
    <w:basedOn w:val="a"/>
    <w:link w:val="a6"/>
    <w:uiPriority w:val="99"/>
    <w:unhideWhenUsed/>
    <w:rsid w:val="00C07CBF"/>
    <w:pPr>
      <w:tabs>
        <w:tab w:val="center" w:pos="4153"/>
        <w:tab w:val="right" w:pos="8306"/>
      </w:tabs>
      <w:snapToGrid w:val="0"/>
    </w:pPr>
    <w:rPr>
      <w:sz w:val="20"/>
      <w:szCs w:val="20"/>
      <w:lang w:val="x-none" w:eastAsia="x-none"/>
    </w:rPr>
  </w:style>
  <w:style w:type="character" w:customStyle="1" w:styleId="a6">
    <w:name w:val="頁首 字元"/>
    <w:link w:val="a5"/>
    <w:uiPriority w:val="99"/>
    <w:rsid w:val="00C07CBF"/>
    <w:rPr>
      <w:kern w:val="2"/>
    </w:rPr>
  </w:style>
  <w:style w:type="paragraph" w:styleId="a7">
    <w:name w:val="footer"/>
    <w:basedOn w:val="a"/>
    <w:link w:val="a8"/>
    <w:uiPriority w:val="99"/>
    <w:unhideWhenUsed/>
    <w:rsid w:val="00C07CBF"/>
    <w:pPr>
      <w:tabs>
        <w:tab w:val="center" w:pos="4153"/>
        <w:tab w:val="right" w:pos="8306"/>
      </w:tabs>
      <w:snapToGrid w:val="0"/>
    </w:pPr>
    <w:rPr>
      <w:sz w:val="20"/>
      <w:szCs w:val="20"/>
      <w:lang w:val="x-none" w:eastAsia="x-none"/>
    </w:rPr>
  </w:style>
  <w:style w:type="character" w:customStyle="1" w:styleId="a8">
    <w:name w:val="頁尾 字元"/>
    <w:link w:val="a7"/>
    <w:uiPriority w:val="99"/>
    <w:rsid w:val="00C07CBF"/>
    <w:rPr>
      <w:kern w:val="2"/>
    </w:rPr>
  </w:style>
  <w:style w:type="paragraph" w:styleId="a9">
    <w:name w:val="Revision"/>
    <w:hidden/>
    <w:uiPriority w:val="99"/>
    <w:semiHidden/>
    <w:rsid w:val="00677611"/>
    <w:rPr>
      <w:kern w:val="2"/>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638</Words>
  <Characters>3640</Characters>
  <Application>Microsoft Office Word</Application>
  <DocSecurity>0</DocSecurity>
  <Lines>30</Lines>
  <Paragraphs>8</Paragraphs>
  <ScaleCrop>false</ScaleCrop>
  <Company>mirdc</Company>
  <LinksUpToDate>false</LinksUpToDate>
  <CharactersWithSpaces>4270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m001488</dc:creator>
  <cp:keywords/>
  <cp:lastModifiedBy>申凱如</cp:lastModifiedBy>
  <cp:revision>2</cp:revision>
  <cp:lastPrinted>2024-09-02T06:24:00Z</cp:lastPrinted>
  <dcterms:created xsi:type="dcterms:W3CDTF">2024-09-25T05:20:00Z</dcterms:created>
  <dcterms:modified xsi:type="dcterms:W3CDTF">2024-09-25T05:20:00Z</dcterms:modified>
</cp:coreProperties>
</file>